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490" w:rsidRDefault="00EA1490" w:rsidP="000A1015">
      <w:pPr>
        <w:spacing w:line="480" w:lineRule="auto"/>
        <w:jc w:val="center"/>
        <w:rPr>
          <w:rFonts w:ascii="Times New Roman" w:hAnsi="Times New Roman" w:cs="Times New Roman"/>
          <w:b/>
          <w:sz w:val="44"/>
          <w:szCs w:val="44"/>
        </w:rPr>
      </w:pPr>
      <w:r w:rsidRPr="00EA1490">
        <w:rPr>
          <w:rFonts w:ascii="Times New Roman" w:hAnsi="Times New Roman" w:cs="Times New Roman"/>
          <w:b/>
          <w:sz w:val="44"/>
          <w:szCs w:val="44"/>
        </w:rPr>
        <w:t>Supplementary material</w:t>
      </w:r>
    </w:p>
    <w:p w:rsidR="00810D20" w:rsidRPr="000A1015" w:rsidRDefault="000A1015" w:rsidP="000A1015">
      <w:pPr>
        <w:spacing w:line="480" w:lineRule="auto"/>
        <w:jc w:val="center"/>
        <w:rPr>
          <w:rFonts w:ascii="Times New Roman" w:hAnsi="Times New Roman" w:cs="Times New Roman"/>
          <w:b/>
          <w:sz w:val="44"/>
          <w:szCs w:val="44"/>
        </w:rPr>
      </w:pPr>
      <w:r w:rsidRPr="00440E8D">
        <w:rPr>
          <w:rFonts w:ascii="Times New Roman" w:hAnsi="Times New Roman" w:cs="Times New Roman"/>
          <w:b/>
          <w:sz w:val="44"/>
          <w:szCs w:val="44"/>
        </w:rPr>
        <w:t>Increasing Stiffness Promotes Pulmonary Retention of Ligand-Directed Dexamethasone-</w:t>
      </w:r>
      <w:r w:rsidR="009531F6">
        <w:rPr>
          <w:rFonts w:ascii="Times New Roman" w:hAnsi="Times New Roman" w:cs="Times New Roman"/>
          <w:b/>
          <w:sz w:val="44"/>
          <w:szCs w:val="44"/>
        </w:rPr>
        <w:t>L</w:t>
      </w:r>
      <w:r w:rsidRPr="00440E8D">
        <w:rPr>
          <w:rFonts w:ascii="Times New Roman" w:hAnsi="Times New Roman" w:cs="Times New Roman"/>
          <w:b/>
          <w:sz w:val="44"/>
          <w:szCs w:val="44"/>
        </w:rPr>
        <w:t>oaded Nanoparticle for Enhanced Acute Lung InflammationTherapy</w:t>
      </w:r>
      <w:r w:rsidR="00810D20">
        <w:rPr>
          <w:rFonts w:ascii="Times New Roman" w:hAnsi="Times New Roman" w:cs="Times New Roman"/>
          <w:b/>
          <w:sz w:val="24"/>
          <w:szCs w:val="24"/>
        </w:rPr>
        <w:t xml:space="preserve"> </w:t>
      </w:r>
    </w:p>
    <w:p w:rsidR="009D1974" w:rsidRPr="00395EF1" w:rsidRDefault="009D1974" w:rsidP="000A1015">
      <w:pPr>
        <w:spacing w:line="480" w:lineRule="auto"/>
        <w:jc w:val="center"/>
        <w:rPr>
          <w:rFonts w:ascii="Times New Roman" w:hAnsi="Times New Roman" w:cs="Times New Roman"/>
          <w:b/>
          <w:sz w:val="28"/>
          <w:szCs w:val="28"/>
        </w:rPr>
      </w:pPr>
    </w:p>
    <w:p w:rsidR="009D1974" w:rsidRDefault="009D1974" w:rsidP="000A1015">
      <w:pPr>
        <w:spacing w:line="480" w:lineRule="auto"/>
        <w:rPr>
          <w:rFonts w:ascii="Times New Roman" w:hAnsi="Times New Roman" w:cs="Times New Roman"/>
          <w:i/>
          <w:sz w:val="24"/>
          <w:szCs w:val="24"/>
          <w:vertAlign w:val="superscript"/>
        </w:rPr>
      </w:pPr>
      <w:r w:rsidRPr="00231B6C">
        <w:rPr>
          <w:rFonts w:ascii="Times New Roman" w:hAnsi="Times New Roman" w:cs="Times New Roman"/>
          <w:i/>
          <w:sz w:val="24"/>
          <w:szCs w:val="24"/>
        </w:rPr>
        <w:t xml:space="preserve">Yinglan Yu, </w:t>
      </w:r>
      <w:r>
        <w:rPr>
          <w:rFonts w:ascii="Times New Roman" w:hAnsi="Times New Roman" w:cs="Times New Roman"/>
          <w:i/>
          <w:sz w:val="24"/>
          <w:szCs w:val="24"/>
        </w:rPr>
        <w:t xml:space="preserve">Shujie Li, Yuan Yao, </w:t>
      </w:r>
      <w:r w:rsidR="004C0F99">
        <w:rPr>
          <w:rFonts w:ascii="Times New Roman" w:hAnsi="Times New Roman" w:cs="Times New Roman"/>
          <w:i/>
          <w:sz w:val="24"/>
          <w:szCs w:val="24"/>
        </w:rPr>
        <w:t>X</w:t>
      </w:r>
      <w:r w:rsidR="004C0F99">
        <w:rPr>
          <w:rFonts w:ascii="Times New Roman" w:hAnsi="Times New Roman" w:cs="Times New Roman" w:hint="eastAsia"/>
          <w:i/>
          <w:sz w:val="24"/>
          <w:szCs w:val="24"/>
        </w:rPr>
        <w:t>in</w:t>
      </w:r>
      <w:r w:rsidR="004C0F99">
        <w:rPr>
          <w:rFonts w:ascii="Times New Roman" w:hAnsi="Times New Roman" w:cs="Times New Roman"/>
          <w:i/>
          <w:sz w:val="24"/>
          <w:szCs w:val="24"/>
        </w:rPr>
        <w:t xml:space="preserve">ran Shen, </w:t>
      </w:r>
      <w:r w:rsidRPr="00231B6C">
        <w:rPr>
          <w:rFonts w:ascii="Times New Roman" w:hAnsi="Times New Roman" w:cs="Times New Roman"/>
          <w:i/>
          <w:sz w:val="24"/>
          <w:szCs w:val="24"/>
        </w:rPr>
        <w:t>Lian Li,</w:t>
      </w:r>
      <w:r>
        <w:rPr>
          <w:rFonts w:ascii="Times New Roman" w:hAnsi="Times New Roman" w:cs="Times New Roman"/>
          <w:i/>
          <w:sz w:val="24"/>
          <w:szCs w:val="24"/>
        </w:rPr>
        <w:t xml:space="preserve"> </w:t>
      </w:r>
      <w:r w:rsidRPr="00231B6C">
        <w:rPr>
          <w:rFonts w:ascii="Times New Roman" w:hAnsi="Times New Roman" w:cs="Times New Roman"/>
          <w:i/>
          <w:sz w:val="24"/>
          <w:szCs w:val="24"/>
        </w:rPr>
        <w:t>Yuan Huang</w:t>
      </w:r>
      <w:r w:rsidRPr="00231B6C">
        <w:rPr>
          <w:rFonts w:ascii="Times New Roman" w:hAnsi="Times New Roman" w:cs="Times New Roman"/>
          <w:i/>
          <w:sz w:val="24"/>
          <w:szCs w:val="24"/>
          <w:vertAlign w:val="superscript"/>
        </w:rPr>
        <w:t>*</w:t>
      </w:r>
    </w:p>
    <w:p w:rsidR="009D1974" w:rsidRDefault="009D1974" w:rsidP="000A1015">
      <w:pPr>
        <w:spacing w:line="480" w:lineRule="auto"/>
        <w:rPr>
          <w:rFonts w:ascii="Times New Roman" w:hAnsi="Times New Roman" w:cs="Times New Roman"/>
          <w:i/>
          <w:sz w:val="24"/>
          <w:szCs w:val="24"/>
          <w:vertAlign w:val="superscript"/>
        </w:rPr>
      </w:pPr>
    </w:p>
    <w:p w:rsidR="009D1974" w:rsidRDefault="009D1974" w:rsidP="000A1015">
      <w:pPr>
        <w:spacing w:line="480" w:lineRule="auto"/>
        <w:rPr>
          <w:rFonts w:ascii="Times New Roman" w:hAnsi="Times New Roman" w:cs="Times New Roman"/>
          <w:sz w:val="24"/>
          <w:szCs w:val="24"/>
        </w:rPr>
      </w:pPr>
      <w:r w:rsidRPr="00231B6C">
        <w:rPr>
          <w:rFonts w:ascii="Times New Roman" w:hAnsi="Times New Roman" w:cs="Times New Roman"/>
          <w:sz w:val="24"/>
          <w:szCs w:val="24"/>
        </w:rPr>
        <w:t xml:space="preserve">Key Laboratory of Drug-Targeting and Drug Delivery System of the Education Ministry and Sichuan Province, Sichuan Engineering Laboratory for Plant-Sourced Drug and Sichuan Research Center for Drug Precision Industrial Technology, West China School of Pharmacy, Sichuan University, Chengdu 610041, China. </w:t>
      </w:r>
    </w:p>
    <w:p w:rsidR="009D1974" w:rsidRPr="00231B6C" w:rsidRDefault="009D1974" w:rsidP="000A1015">
      <w:pPr>
        <w:spacing w:line="480" w:lineRule="auto"/>
        <w:rPr>
          <w:rFonts w:ascii="Times New Roman" w:hAnsi="Times New Roman" w:cs="Times New Roman"/>
          <w:sz w:val="24"/>
          <w:szCs w:val="24"/>
        </w:rPr>
      </w:pPr>
      <w:r w:rsidRPr="00231B6C">
        <w:rPr>
          <w:rFonts w:ascii="Times New Roman" w:hAnsi="Times New Roman" w:cs="Times New Roman"/>
          <w:sz w:val="24"/>
          <w:szCs w:val="24"/>
          <w:vertAlign w:val="superscript"/>
        </w:rPr>
        <w:t>*</w:t>
      </w:r>
      <w:r w:rsidRPr="00231B6C">
        <w:rPr>
          <w:rFonts w:ascii="Times New Roman" w:hAnsi="Times New Roman" w:cs="Times New Roman"/>
          <w:sz w:val="24"/>
          <w:szCs w:val="24"/>
        </w:rPr>
        <w:t xml:space="preserve"> Corresponding Author</w:t>
      </w:r>
    </w:p>
    <w:p w:rsidR="009D1974" w:rsidRPr="00231B6C" w:rsidRDefault="009D1974" w:rsidP="000A1015">
      <w:pPr>
        <w:spacing w:line="480" w:lineRule="auto"/>
        <w:rPr>
          <w:rFonts w:ascii="Times New Roman" w:hAnsi="Times New Roman" w:cs="Times New Roman"/>
          <w:sz w:val="24"/>
          <w:szCs w:val="24"/>
        </w:rPr>
      </w:pPr>
      <w:r w:rsidRPr="00231B6C">
        <w:rPr>
          <w:rFonts w:ascii="Times New Roman" w:hAnsi="Times New Roman" w:cs="Times New Roman"/>
          <w:sz w:val="24"/>
          <w:szCs w:val="24"/>
        </w:rPr>
        <w:t>Yuan Huang, E-mail: huangyuan0@163.com, Tel/Fax: +86 2885501617.</w:t>
      </w:r>
    </w:p>
    <w:p w:rsidR="00810D20" w:rsidRPr="009D1974" w:rsidRDefault="00810D20" w:rsidP="000A1015">
      <w:pPr>
        <w:spacing w:line="480" w:lineRule="auto"/>
        <w:rPr>
          <w:rFonts w:ascii="Times New Roman" w:hAnsi="Times New Roman" w:cs="Times New Roman"/>
          <w:b/>
          <w:sz w:val="24"/>
          <w:szCs w:val="24"/>
        </w:rPr>
      </w:pPr>
    </w:p>
    <w:p w:rsidR="00B54F52" w:rsidRPr="00425743" w:rsidRDefault="00B54F52" w:rsidP="000A1015">
      <w:pPr>
        <w:spacing w:line="480" w:lineRule="auto"/>
        <w:rPr>
          <w:rFonts w:ascii="Times New Roman" w:hAnsi="Times New Roman" w:cs="Times New Roman"/>
          <w:b/>
          <w:sz w:val="24"/>
          <w:szCs w:val="24"/>
        </w:rPr>
      </w:pPr>
      <w:r>
        <w:rPr>
          <w:rFonts w:ascii="Times New Roman" w:hAnsi="Times New Roman" w:cs="Times New Roman"/>
          <w:b/>
          <w:sz w:val="24"/>
          <w:szCs w:val="24"/>
        </w:rPr>
        <w:t>1. Materials and methods</w:t>
      </w:r>
    </w:p>
    <w:p w:rsidR="00B54F52" w:rsidRPr="0050636A" w:rsidRDefault="007B59FA" w:rsidP="000A101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1.1 </w:t>
      </w:r>
      <w:r w:rsidR="00B54F52" w:rsidRPr="0050636A">
        <w:rPr>
          <w:rFonts w:ascii="Times New Roman" w:hAnsi="Times New Roman" w:cs="Times New Roman"/>
          <w:b/>
          <w:sz w:val="24"/>
          <w:szCs w:val="24"/>
        </w:rPr>
        <w:t>Materials</w:t>
      </w:r>
    </w:p>
    <w:p w:rsidR="00B54F52" w:rsidRDefault="00B54F52" w:rsidP="000A1015">
      <w:pPr>
        <w:spacing w:line="480" w:lineRule="auto"/>
        <w:ind w:firstLineChars="200" w:firstLine="480"/>
        <w:rPr>
          <w:rFonts w:ascii="Times New Roman" w:hAnsi="Times New Roman" w:cs="Times New Roman"/>
          <w:sz w:val="24"/>
          <w:szCs w:val="24"/>
        </w:rPr>
      </w:pPr>
      <w:r w:rsidRPr="0050636A">
        <w:rPr>
          <w:rFonts w:ascii="Times New Roman" w:hAnsi="Times New Roman" w:cs="Times New Roman"/>
          <w:sz w:val="24"/>
          <w:szCs w:val="24"/>
        </w:rPr>
        <w:t xml:space="preserve">Poly (lactic-co-glycolic acid) (PLGA, lactide: glycolide = 50/50) with one methoxyl end group was purchased from Lactel Absorbable Polymers (Birmingham, UK). Soybean phospholipid (SPC) was purchased from Shanghai Taiwei Pharmaceutical Co., Ltd (Shanghai, China). Cholesterol was obtained from Chengdu Xiya Chemical Co., Ltd. (Chengdu, Sichuan, China). </w:t>
      </w:r>
      <w:r w:rsidR="00707F29" w:rsidRPr="00791AE1">
        <w:rPr>
          <w:rFonts w:ascii="Times New Roman" w:hAnsi="Times New Roman" w:cs="Times New Roman"/>
          <w:sz w:val="24"/>
          <w:szCs w:val="24"/>
        </w:rPr>
        <w:t>1,2-distearoyl-sn-glycero-3-phosphoethanolamine-N-[methoxy(polyethylene glycol)-2000] (DSPE-PEG</w:t>
      </w:r>
      <w:r w:rsidR="00707F29" w:rsidRPr="00791AE1">
        <w:rPr>
          <w:rFonts w:ascii="Times New Roman" w:hAnsi="Times New Roman" w:cs="Times New Roman"/>
          <w:sz w:val="24"/>
          <w:szCs w:val="24"/>
          <w:vertAlign w:val="subscript"/>
        </w:rPr>
        <w:t>2000</w:t>
      </w:r>
      <w:r w:rsidR="00707F29" w:rsidRPr="00791AE1">
        <w:rPr>
          <w:rFonts w:ascii="Times New Roman" w:hAnsi="Times New Roman" w:cs="Times New Roman"/>
          <w:sz w:val="24"/>
          <w:szCs w:val="24"/>
        </w:rPr>
        <w:t xml:space="preserve">) was purchased from </w:t>
      </w:r>
      <w:r w:rsidR="00707F29">
        <w:rPr>
          <w:rFonts w:ascii="Times New Roman" w:hAnsi="Times New Roman" w:cs="Times New Roman"/>
          <w:sz w:val="24"/>
          <w:szCs w:val="24"/>
        </w:rPr>
        <w:t xml:space="preserve">AVT </w:t>
      </w:r>
      <w:r w:rsidR="00707F29">
        <w:rPr>
          <w:rFonts w:ascii="Times New Roman" w:hAnsi="Times New Roman" w:cs="Times New Roman" w:hint="eastAsia"/>
          <w:sz w:val="24"/>
          <w:szCs w:val="24"/>
        </w:rPr>
        <w:t>(</w:t>
      </w:r>
      <w:r w:rsidR="00707F29" w:rsidRPr="00791AE1">
        <w:rPr>
          <w:rFonts w:ascii="Times New Roman" w:hAnsi="Times New Roman" w:cs="Times New Roman"/>
          <w:sz w:val="24"/>
          <w:szCs w:val="24"/>
        </w:rPr>
        <w:t>Shanghai</w:t>
      </w:r>
      <w:r w:rsidR="00707F29">
        <w:rPr>
          <w:rFonts w:ascii="Times New Roman" w:hAnsi="Times New Roman" w:cs="Times New Roman"/>
          <w:sz w:val="24"/>
          <w:szCs w:val="24"/>
        </w:rPr>
        <w:t>) Pharmaceutical Tech Co.,</w:t>
      </w:r>
      <w:r w:rsidR="00707F29" w:rsidRPr="00791AE1">
        <w:rPr>
          <w:rFonts w:ascii="Times New Roman" w:hAnsi="Times New Roman" w:cs="Times New Roman"/>
          <w:sz w:val="24"/>
          <w:szCs w:val="24"/>
        </w:rPr>
        <w:t xml:space="preserve"> Ltd. (Shanghai, China).</w:t>
      </w:r>
      <w:r w:rsidRPr="0050636A">
        <w:rPr>
          <w:rFonts w:ascii="Times New Roman" w:hAnsi="Times New Roman" w:cs="Times New Roman"/>
          <w:sz w:val="24"/>
          <w:szCs w:val="24"/>
        </w:rPr>
        <w:t xml:space="preserve"> DSPE-PEG</w:t>
      </w:r>
      <w:r w:rsidRPr="002A01C0">
        <w:rPr>
          <w:rFonts w:ascii="Times New Roman" w:hAnsi="Times New Roman" w:cs="Times New Roman"/>
          <w:sz w:val="24"/>
          <w:szCs w:val="24"/>
          <w:vertAlign w:val="subscript"/>
        </w:rPr>
        <w:t>2000</w:t>
      </w:r>
      <w:r w:rsidRPr="0050636A">
        <w:rPr>
          <w:rFonts w:ascii="Times New Roman" w:hAnsi="Times New Roman" w:cs="Times New Roman"/>
          <w:sz w:val="24"/>
          <w:szCs w:val="24"/>
        </w:rPr>
        <w:t>-NHS</w:t>
      </w:r>
      <w:r w:rsidRPr="0050636A">
        <w:rPr>
          <w:rFonts w:ascii="Times New Roman" w:hAnsi="Times New Roman" w:cs="Times New Roman" w:hint="eastAsia"/>
          <w:sz w:val="24"/>
          <w:szCs w:val="24"/>
        </w:rPr>
        <w:t xml:space="preserve"> </w:t>
      </w:r>
      <w:r w:rsidRPr="0050636A">
        <w:rPr>
          <w:rFonts w:ascii="Times New Roman" w:hAnsi="Times New Roman" w:cs="Times New Roman"/>
          <w:sz w:val="24"/>
          <w:szCs w:val="24"/>
        </w:rPr>
        <w:t xml:space="preserve">was purchased from Shanghai Ponsure Biotechnology Co., Ltd. (Shanghai, China). FcBP (Arg-Phe-Pen-Thr-Gly-His-Phe-Gly-Sar-NMeLeu-Tyr-Pro-Cys, Mw1512.32) was synthesized by Shanghai Apeptide Co., Ltd. (Shanghai, China). Dexamethasone (Dex) was purchased by Shanghai Yuanye Biotechnology Co., Ltd. (Shanghai, China). Pluronic F68 (F68), </w:t>
      </w:r>
      <w:r w:rsidRPr="0050636A">
        <w:rPr>
          <w:rFonts w:ascii="Times New Roman" w:hAnsi="Times New Roman" w:cs="Times New Roman" w:hint="eastAsia"/>
          <w:sz w:val="24"/>
          <w:szCs w:val="24"/>
        </w:rPr>
        <w:t>c</w:t>
      </w:r>
      <w:r w:rsidR="00287B23">
        <w:rPr>
          <w:rFonts w:ascii="Times New Roman" w:hAnsi="Times New Roman" w:cs="Times New Roman"/>
          <w:sz w:val="24"/>
          <w:szCs w:val="24"/>
        </w:rPr>
        <w:t xml:space="preserve">oumarin 6 </w:t>
      </w:r>
      <w:r w:rsidR="00287B23">
        <w:rPr>
          <w:rFonts w:ascii="Times New Roman" w:hAnsi="Times New Roman" w:cs="Times New Roman"/>
          <w:sz w:val="24"/>
          <w:szCs w:val="24"/>
        </w:rPr>
        <w:lastRenderedPageBreak/>
        <w:t>(C6)</w:t>
      </w:r>
      <w:r w:rsidRPr="0050636A">
        <w:rPr>
          <w:rFonts w:ascii="Times New Roman" w:hAnsi="Times New Roman" w:cs="Times New Roman"/>
          <w:sz w:val="24"/>
          <w:szCs w:val="24"/>
        </w:rPr>
        <w:t xml:space="preserve"> </w:t>
      </w:r>
      <w:r w:rsidR="003E5D93">
        <w:rPr>
          <w:rFonts w:ascii="Times New Roman" w:eastAsia="宋体" w:hAnsi="Times New Roman" w:cs="Times New Roman"/>
          <w:sz w:val="24"/>
          <w:szCs w:val="24"/>
        </w:rPr>
        <w:t>and l</w:t>
      </w:r>
      <w:r w:rsidR="003E5D93" w:rsidRPr="003E5D93">
        <w:rPr>
          <w:rFonts w:ascii="Times New Roman" w:eastAsia="宋体" w:hAnsi="Times New Roman" w:cs="Times New Roman"/>
          <w:sz w:val="24"/>
          <w:szCs w:val="24"/>
        </w:rPr>
        <w:t>ipopolysaccharides</w:t>
      </w:r>
      <w:r w:rsidR="003E5D93">
        <w:rPr>
          <w:rFonts w:ascii="Times New Roman" w:eastAsia="宋体" w:hAnsi="Times New Roman" w:cs="Times New Roman"/>
          <w:sz w:val="24"/>
          <w:szCs w:val="24"/>
        </w:rPr>
        <w:t xml:space="preserve"> (</w:t>
      </w:r>
      <w:r w:rsidR="003E5D93" w:rsidRPr="003E5D93">
        <w:rPr>
          <w:rFonts w:ascii="Times New Roman" w:eastAsia="宋体" w:hAnsi="Times New Roman" w:cs="Times New Roman"/>
          <w:sz w:val="24"/>
          <w:szCs w:val="24"/>
        </w:rPr>
        <w:t>LPS</w:t>
      </w:r>
      <w:r w:rsidR="003E5D93">
        <w:rPr>
          <w:rFonts w:ascii="Times New Roman" w:eastAsia="宋体" w:hAnsi="Times New Roman" w:cs="Times New Roman"/>
          <w:sz w:val="24"/>
          <w:szCs w:val="24"/>
        </w:rPr>
        <w:t xml:space="preserve">, </w:t>
      </w:r>
      <w:r w:rsidR="003E5D93" w:rsidRPr="003E5D93">
        <w:rPr>
          <w:rFonts w:ascii="Times New Roman" w:eastAsia="宋体" w:hAnsi="Times New Roman" w:cs="Times New Roman"/>
          <w:i/>
          <w:sz w:val="24"/>
          <w:szCs w:val="24"/>
        </w:rPr>
        <w:t>Escherichia coli</w:t>
      </w:r>
      <w:r w:rsidR="003E5D93">
        <w:rPr>
          <w:rFonts w:ascii="Times New Roman" w:eastAsia="宋体" w:hAnsi="Times New Roman" w:cs="Times New Roman"/>
          <w:sz w:val="24"/>
          <w:szCs w:val="24"/>
        </w:rPr>
        <w:t xml:space="preserve"> O55:B5)</w:t>
      </w:r>
      <w:r w:rsidRPr="0050636A">
        <w:rPr>
          <w:rFonts w:ascii="Times New Roman" w:eastAsia="宋体" w:hAnsi="Times New Roman" w:cs="Times New Roman"/>
          <w:sz w:val="24"/>
          <w:szCs w:val="24"/>
        </w:rPr>
        <w:t xml:space="preserve"> were offered by</w:t>
      </w:r>
      <w:r w:rsidRPr="0050636A">
        <w:rPr>
          <w:rFonts w:ascii="Times New Roman" w:hAnsi="Times New Roman" w:cs="Times New Roman"/>
          <w:sz w:val="24"/>
          <w:szCs w:val="24"/>
        </w:rPr>
        <w:t xml:space="preserve"> Sigma-Aldrich Corporation (St. Louis, Missouri, USA).</w:t>
      </w:r>
      <w:r w:rsidRPr="0050636A">
        <w:rPr>
          <w:rFonts w:ascii="Times New Roman" w:hAnsi="Times New Roman" w:cs="Times New Roman" w:hint="eastAsia"/>
          <w:sz w:val="24"/>
          <w:szCs w:val="24"/>
        </w:rPr>
        <w:t xml:space="preserve"> </w:t>
      </w:r>
      <w:r w:rsidR="000B673D" w:rsidRPr="000B673D">
        <w:rPr>
          <w:rFonts w:ascii="Times New Roman" w:hAnsi="Times New Roman" w:cs="Times New Roman"/>
          <w:sz w:val="24"/>
          <w:szCs w:val="24"/>
        </w:rPr>
        <w:t xml:space="preserve">Reactive </w:t>
      </w:r>
      <w:r w:rsidR="000B673D">
        <w:rPr>
          <w:rFonts w:ascii="Times New Roman" w:hAnsi="Times New Roman" w:cs="Times New Roman"/>
          <w:sz w:val="24"/>
          <w:szCs w:val="24"/>
        </w:rPr>
        <w:t>o</w:t>
      </w:r>
      <w:r w:rsidR="000B673D" w:rsidRPr="000B673D">
        <w:rPr>
          <w:rFonts w:ascii="Times New Roman" w:hAnsi="Times New Roman" w:cs="Times New Roman"/>
          <w:sz w:val="24"/>
          <w:szCs w:val="24"/>
        </w:rPr>
        <w:t xml:space="preserve">xygen </w:t>
      </w:r>
      <w:r w:rsidR="000B673D">
        <w:rPr>
          <w:rFonts w:ascii="Times New Roman" w:hAnsi="Times New Roman" w:cs="Times New Roman"/>
          <w:sz w:val="24"/>
          <w:szCs w:val="24"/>
        </w:rPr>
        <w:t>s</w:t>
      </w:r>
      <w:r w:rsidR="000B673D" w:rsidRPr="000B673D">
        <w:rPr>
          <w:rFonts w:ascii="Times New Roman" w:hAnsi="Times New Roman" w:cs="Times New Roman"/>
          <w:sz w:val="24"/>
          <w:szCs w:val="24"/>
        </w:rPr>
        <w:t xml:space="preserve">pecies </w:t>
      </w:r>
      <w:r w:rsidR="000B673D">
        <w:rPr>
          <w:rFonts w:ascii="Times New Roman" w:hAnsi="Times New Roman" w:cs="Times New Roman"/>
          <w:sz w:val="24"/>
          <w:szCs w:val="24"/>
        </w:rPr>
        <w:t>a</w:t>
      </w:r>
      <w:r w:rsidR="000B673D" w:rsidRPr="000B673D">
        <w:rPr>
          <w:rFonts w:ascii="Times New Roman" w:hAnsi="Times New Roman" w:cs="Times New Roman"/>
          <w:sz w:val="24"/>
          <w:szCs w:val="24"/>
        </w:rPr>
        <w:t xml:space="preserve">ssay </w:t>
      </w:r>
      <w:r w:rsidR="000B673D">
        <w:rPr>
          <w:rFonts w:ascii="Times New Roman" w:hAnsi="Times New Roman" w:cs="Times New Roman"/>
          <w:sz w:val="24"/>
          <w:szCs w:val="24"/>
        </w:rPr>
        <w:t>k</w:t>
      </w:r>
      <w:r w:rsidR="000B673D" w:rsidRPr="000B673D">
        <w:rPr>
          <w:rFonts w:ascii="Times New Roman" w:hAnsi="Times New Roman" w:cs="Times New Roman"/>
          <w:sz w:val="24"/>
          <w:szCs w:val="24"/>
        </w:rPr>
        <w:t>it</w:t>
      </w:r>
      <w:r w:rsidR="000B673D">
        <w:rPr>
          <w:rFonts w:ascii="Times New Roman" w:hAnsi="Times New Roman" w:cs="Times New Roman"/>
          <w:sz w:val="24"/>
          <w:szCs w:val="24"/>
        </w:rPr>
        <w:t xml:space="preserve">, </w:t>
      </w:r>
      <w:r w:rsidRPr="0050636A">
        <w:rPr>
          <w:rFonts w:ascii="Times New Roman" w:hAnsi="Times New Roman" w:cs="Times New Roman"/>
          <w:sz w:val="24"/>
          <w:szCs w:val="24"/>
        </w:rPr>
        <w:t xml:space="preserve">1,10-Dioctadecyl-3,3,3',3'-tetramethylindotricarbocyanine iodide (DiR), 4’,6-diamidino-2-phenylindole (DAPI), ER-Tracker Red, and Golgi-Tracker Red were provided by </w:t>
      </w:r>
      <w:r w:rsidR="001D29B5" w:rsidRPr="00A11D0C">
        <w:rPr>
          <w:rFonts w:ascii="Times New Roman" w:hAnsi="Times New Roman" w:cs="Times New Roman"/>
          <w:sz w:val="24"/>
          <w:szCs w:val="24"/>
        </w:rPr>
        <w:t>Beyotime Biotechnology Inc</w:t>
      </w:r>
      <w:r w:rsidR="001D29B5" w:rsidRPr="00791AE1">
        <w:rPr>
          <w:rFonts w:ascii="Times New Roman" w:hAnsi="Times New Roman" w:cs="Times New Roman"/>
          <w:sz w:val="24"/>
          <w:szCs w:val="24"/>
        </w:rPr>
        <w:t xml:space="preserve"> (</w:t>
      </w:r>
      <w:r w:rsidR="001D29B5">
        <w:rPr>
          <w:rFonts w:ascii="Times New Roman" w:hAnsi="Times New Roman" w:cs="Times New Roman"/>
          <w:sz w:val="24"/>
          <w:szCs w:val="24"/>
        </w:rPr>
        <w:t>Shanghai</w:t>
      </w:r>
      <w:r w:rsidR="001D29B5" w:rsidRPr="00791AE1">
        <w:rPr>
          <w:rFonts w:ascii="Times New Roman" w:hAnsi="Times New Roman" w:cs="Times New Roman"/>
          <w:sz w:val="24"/>
          <w:szCs w:val="24"/>
        </w:rPr>
        <w:t>, China)</w:t>
      </w:r>
      <w:r w:rsidRPr="0050636A">
        <w:rPr>
          <w:rFonts w:ascii="Times New Roman" w:hAnsi="Times New Roman" w:cs="Times New Roman"/>
          <w:sz w:val="24"/>
          <w:szCs w:val="24"/>
        </w:rPr>
        <w:t xml:space="preserve">. </w:t>
      </w:r>
      <w:r w:rsidR="000B673D" w:rsidRPr="000B673D">
        <w:rPr>
          <w:rFonts w:ascii="Times New Roman" w:hAnsi="Times New Roman" w:cs="Times New Roman"/>
          <w:sz w:val="24"/>
          <w:szCs w:val="24"/>
        </w:rPr>
        <w:t>TNF-α</w:t>
      </w:r>
      <w:r w:rsidR="000B673D">
        <w:rPr>
          <w:rFonts w:ascii="Times New Roman" w:hAnsi="Times New Roman" w:cs="Times New Roman"/>
          <w:sz w:val="24"/>
          <w:szCs w:val="24"/>
        </w:rPr>
        <w:t xml:space="preserve"> </w:t>
      </w:r>
      <w:r w:rsidR="000B673D" w:rsidRPr="000B673D">
        <w:rPr>
          <w:rFonts w:ascii="Times New Roman" w:hAnsi="Times New Roman" w:cs="Times New Roman"/>
          <w:sz w:val="24"/>
          <w:szCs w:val="24"/>
        </w:rPr>
        <w:t>ELISA</w:t>
      </w:r>
      <w:r w:rsidR="000B673D">
        <w:rPr>
          <w:rFonts w:ascii="Times New Roman" w:hAnsi="Times New Roman" w:cs="Times New Roman"/>
          <w:sz w:val="24"/>
          <w:szCs w:val="24"/>
        </w:rPr>
        <w:t xml:space="preserve"> kit was </w:t>
      </w:r>
      <w:r w:rsidR="000B673D" w:rsidRPr="00791AE1">
        <w:rPr>
          <w:rFonts w:ascii="Times New Roman" w:hAnsi="Times New Roman" w:cs="Times New Roman"/>
          <w:sz w:val="24"/>
          <w:szCs w:val="24"/>
        </w:rPr>
        <w:t>purchased from</w:t>
      </w:r>
      <w:r w:rsidR="000B673D">
        <w:rPr>
          <w:rFonts w:ascii="Times New Roman" w:hAnsi="Times New Roman" w:cs="Times New Roman"/>
          <w:sz w:val="24"/>
          <w:szCs w:val="24"/>
        </w:rPr>
        <w:t xml:space="preserve"> Quanzhou Ruixin Biological Technology Co., Ltd. </w:t>
      </w:r>
      <w:r w:rsidR="000B673D" w:rsidRPr="0050636A">
        <w:rPr>
          <w:rFonts w:ascii="Times New Roman" w:hAnsi="Times New Roman" w:cs="Times New Roman"/>
          <w:sz w:val="24"/>
          <w:szCs w:val="24"/>
        </w:rPr>
        <w:t>(</w:t>
      </w:r>
      <w:r w:rsidR="00E338BF">
        <w:rPr>
          <w:rFonts w:ascii="Times New Roman" w:hAnsi="Times New Roman" w:cs="Times New Roman"/>
          <w:sz w:val="24"/>
          <w:szCs w:val="24"/>
        </w:rPr>
        <w:t>Quanzhou</w:t>
      </w:r>
      <w:r w:rsidR="000B673D" w:rsidRPr="0050636A">
        <w:rPr>
          <w:rFonts w:ascii="Times New Roman" w:hAnsi="Times New Roman" w:cs="Times New Roman"/>
          <w:sz w:val="24"/>
          <w:szCs w:val="24"/>
        </w:rPr>
        <w:t>, China)</w:t>
      </w:r>
      <w:r w:rsidR="000B673D">
        <w:rPr>
          <w:rFonts w:ascii="Times New Roman" w:hAnsi="Times New Roman" w:cs="Times New Roman"/>
          <w:sz w:val="24"/>
          <w:szCs w:val="24"/>
        </w:rPr>
        <w:t>.</w:t>
      </w:r>
      <w:r w:rsidR="000B673D" w:rsidRPr="000B673D">
        <w:rPr>
          <w:rFonts w:ascii="Times New Roman" w:hAnsi="Times New Roman" w:cs="Times New Roman"/>
          <w:sz w:val="24"/>
          <w:szCs w:val="24"/>
        </w:rPr>
        <w:t xml:space="preserve"> </w:t>
      </w:r>
      <w:r w:rsidR="002A01C0">
        <w:rPr>
          <w:rFonts w:ascii="Times New Roman" w:hAnsi="Times New Roman" w:cs="Times New Roman"/>
          <w:sz w:val="24"/>
          <w:szCs w:val="24"/>
        </w:rPr>
        <w:t>R</w:t>
      </w:r>
      <w:r w:rsidRPr="0050636A">
        <w:rPr>
          <w:rFonts w:ascii="Times New Roman" w:hAnsi="Times New Roman" w:cs="Times New Roman"/>
          <w:sz w:val="24"/>
          <w:szCs w:val="24"/>
        </w:rPr>
        <w:t>abbit an</w:t>
      </w:r>
      <w:r w:rsidR="001F4B2B">
        <w:rPr>
          <w:rFonts w:ascii="Times New Roman" w:hAnsi="Times New Roman" w:cs="Times New Roman"/>
          <w:sz w:val="24"/>
          <w:szCs w:val="24"/>
        </w:rPr>
        <w:t>ti-FCGRT/FCRN and rabbit anti-Rab5</w:t>
      </w:r>
      <w:r w:rsidRPr="0050636A">
        <w:rPr>
          <w:rFonts w:ascii="Times New Roman" w:hAnsi="Times New Roman" w:cs="Times New Roman"/>
          <w:sz w:val="24"/>
          <w:szCs w:val="24"/>
        </w:rPr>
        <w:t xml:space="preserve"> were bought from Abcam (Cambridge, UK). Goat anti-rabbit IgG/Alexa Fluor 647 w</w:t>
      </w:r>
      <w:r w:rsidR="00666882">
        <w:rPr>
          <w:rFonts w:ascii="Times New Roman" w:hAnsi="Times New Roman" w:cs="Times New Roman"/>
          <w:sz w:val="24"/>
          <w:szCs w:val="24"/>
        </w:rPr>
        <w:t>as</w:t>
      </w:r>
      <w:r w:rsidRPr="0050636A">
        <w:rPr>
          <w:rFonts w:ascii="Times New Roman" w:hAnsi="Times New Roman" w:cs="Times New Roman"/>
          <w:sz w:val="24"/>
          <w:szCs w:val="24"/>
        </w:rPr>
        <w:t xml:space="preserve"> obtained from Beijing Boison Biotechnology Co., Ltd. (Beijing, China). All other chemicals and reagents in the study were analytical grade.</w:t>
      </w:r>
      <w:r>
        <w:rPr>
          <w:rFonts w:ascii="Times New Roman" w:hAnsi="Times New Roman" w:cs="Times New Roman"/>
          <w:sz w:val="24"/>
          <w:szCs w:val="24"/>
        </w:rPr>
        <w:t xml:space="preserve"> </w:t>
      </w:r>
    </w:p>
    <w:p w:rsidR="00191109" w:rsidRPr="0050636A" w:rsidRDefault="00191109" w:rsidP="000A1015">
      <w:pPr>
        <w:spacing w:line="480" w:lineRule="auto"/>
        <w:ind w:firstLineChars="200" w:firstLine="480"/>
        <w:rPr>
          <w:rFonts w:ascii="Times New Roman" w:hAnsi="Times New Roman" w:cs="Times New Roman"/>
          <w:sz w:val="24"/>
          <w:szCs w:val="24"/>
        </w:rPr>
      </w:pPr>
    </w:p>
    <w:p w:rsidR="00B54F52" w:rsidRPr="00191109" w:rsidRDefault="007B59FA" w:rsidP="000A1015">
      <w:pPr>
        <w:spacing w:line="480" w:lineRule="auto"/>
        <w:rPr>
          <w:rFonts w:ascii="Times New Roman" w:hAnsi="Times New Roman" w:cs="Times New Roman"/>
          <w:b/>
          <w:sz w:val="24"/>
          <w:szCs w:val="24"/>
        </w:rPr>
      </w:pPr>
      <w:r w:rsidRPr="00191109">
        <w:rPr>
          <w:rFonts w:ascii="Times New Roman" w:hAnsi="Times New Roman" w:cs="Times New Roman"/>
          <w:b/>
          <w:sz w:val="24"/>
          <w:szCs w:val="24"/>
        </w:rPr>
        <w:t>1</w:t>
      </w:r>
      <w:r w:rsidR="00B54F52" w:rsidRPr="00191109">
        <w:rPr>
          <w:rFonts w:ascii="Times New Roman" w:hAnsi="Times New Roman" w:cs="Times New Roman"/>
          <w:b/>
          <w:sz w:val="24"/>
          <w:szCs w:val="24"/>
        </w:rPr>
        <w:t>.2 Cells cultures</w:t>
      </w:r>
    </w:p>
    <w:p w:rsidR="00B54F52" w:rsidRDefault="00B54F52" w:rsidP="000A1015">
      <w:pPr>
        <w:spacing w:line="480" w:lineRule="auto"/>
        <w:ind w:firstLineChars="200" w:firstLine="480"/>
        <w:rPr>
          <w:rFonts w:ascii="Times New Roman" w:hAnsi="Times New Roman" w:cs="Times New Roman"/>
          <w:sz w:val="24"/>
          <w:szCs w:val="24"/>
        </w:rPr>
      </w:pPr>
      <w:r w:rsidRPr="0050636A">
        <w:rPr>
          <w:rFonts w:ascii="Times New Roman" w:hAnsi="Times New Roman" w:cs="Times New Roman"/>
          <w:sz w:val="24"/>
          <w:szCs w:val="24"/>
        </w:rPr>
        <w:t>The human lung adenocarcinoma cells (C</w:t>
      </w:r>
      <w:r w:rsidR="009D059A">
        <w:rPr>
          <w:rFonts w:ascii="Times New Roman" w:hAnsi="Times New Roman" w:cs="Times New Roman"/>
          <w:sz w:val="24"/>
          <w:szCs w:val="24"/>
        </w:rPr>
        <w:t>alu-3</w:t>
      </w:r>
      <w:r w:rsidR="0086039C">
        <w:rPr>
          <w:rFonts w:ascii="Times New Roman" w:hAnsi="Times New Roman" w:cs="Times New Roman"/>
          <w:sz w:val="24"/>
          <w:szCs w:val="24"/>
        </w:rPr>
        <w:t xml:space="preserve"> cells</w:t>
      </w:r>
      <w:r w:rsidRPr="0050636A">
        <w:rPr>
          <w:rFonts w:ascii="Times New Roman" w:hAnsi="Times New Roman" w:cs="Times New Roman"/>
          <w:sz w:val="24"/>
          <w:szCs w:val="24"/>
        </w:rPr>
        <w:t xml:space="preserve">) were obtained from the Institute of Biochemistry and Cell Biology (Shanghai, China). Cells were cultured in Dulbecco’s modified eagle medium (DMEM, Invitrogen, USA) containing 10% (v/v) fetal bovine serum (FBS, Gibco, USA), 1% (v/v) penicillin and streptomycin solution (100 IU/mL), and 1% (v/v) </w:t>
      </w:r>
      <w:r w:rsidR="007A2922">
        <w:rPr>
          <w:rFonts w:ascii="Times New Roman" w:hAnsi="Times New Roman" w:cs="Times New Roman"/>
          <w:sz w:val="24"/>
          <w:szCs w:val="24"/>
        </w:rPr>
        <w:t>s</w:t>
      </w:r>
      <w:r w:rsidRPr="00C50D7F">
        <w:rPr>
          <w:rFonts w:ascii="Times New Roman" w:hAnsi="Times New Roman" w:cs="Times New Roman"/>
          <w:sz w:val="24"/>
          <w:szCs w:val="24"/>
        </w:rPr>
        <w:t>odium pyruvate (Beijing Science &amp; Technology Co., Ltd., Beijing, China)</w:t>
      </w:r>
      <w:r w:rsidRPr="0050636A">
        <w:rPr>
          <w:rFonts w:ascii="Times New Roman" w:hAnsi="Times New Roman" w:cs="Times New Roman"/>
          <w:sz w:val="24"/>
          <w:szCs w:val="24"/>
        </w:rPr>
        <w:t xml:space="preserve"> at 37</w:t>
      </w:r>
      <w:r w:rsidRPr="0050636A">
        <w:rPr>
          <w:rFonts w:ascii="Times New Roman" w:hAnsi="Times New Roman" w:cs="Times New Roman" w:hint="eastAsia"/>
          <w:sz w:val="24"/>
          <w:szCs w:val="24"/>
        </w:rPr>
        <w:t>°</w:t>
      </w:r>
      <w:r w:rsidRPr="0050636A">
        <w:rPr>
          <w:rFonts w:ascii="Times New Roman" w:hAnsi="Times New Roman" w:cs="Times New Roman"/>
          <w:sz w:val="24"/>
          <w:szCs w:val="24"/>
        </w:rPr>
        <w:t>C in an atmosphere with 95% relative humidity and</w:t>
      </w:r>
      <w:r w:rsidRPr="0050636A">
        <w:rPr>
          <w:rFonts w:ascii="Times New Roman" w:hAnsi="Times New Roman" w:cs="Times New Roman" w:hint="eastAsia"/>
          <w:sz w:val="24"/>
          <w:szCs w:val="24"/>
        </w:rPr>
        <w:t xml:space="preserve"> </w:t>
      </w:r>
      <w:r w:rsidRPr="0050636A">
        <w:rPr>
          <w:rFonts w:ascii="Times New Roman" w:hAnsi="Times New Roman" w:cs="Times New Roman"/>
          <w:sz w:val="24"/>
          <w:szCs w:val="24"/>
        </w:rPr>
        <w:t>5% CO</w:t>
      </w:r>
      <w:r w:rsidRPr="0050636A">
        <w:rPr>
          <w:rFonts w:ascii="Times New Roman" w:hAnsi="Times New Roman" w:cs="Times New Roman"/>
          <w:sz w:val="24"/>
          <w:szCs w:val="24"/>
          <w:vertAlign w:val="subscript"/>
        </w:rPr>
        <w:t>2</w:t>
      </w:r>
      <w:r w:rsidRPr="0050636A">
        <w:rPr>
          <w:rFonts w:ascii="Times New Roman" w:hAnsi="Times New Roman" w:cs="Times New Roman"/>
          <w:sz w:val="24"/>
          <w:szCs w:val="24"/>
        </w:rPr>
        <w:t xml:space="preserve">. </w:t>
      </w:r>
    </w:p>
    <w:p w:rsidR="00191109" w:rsidRPr="0050636A" w:rsidRDefault="00191109" w:rsidP="000A1015">
      <w:pPr>
        <w:spacing w:line="480" w:lineRule="auto"/>
        <w:ind w:firstLineChars="200" w:firstLine="480"/>
        <w:rPr>
          <w:rFonts w:ascii="Times New Roman" w:hAnsi="Times New Roman" w:cs="Times New Roman"/>
          <w:sz w:val="24"/>
          <w:szCs w:val="24"/>
        </w:rPr>
      </w:pPr>
    </w:p>
    <w:p w:rsidR="00B54F52" w:rsidRPr="0050636A" w:rsidRDefault="007B59FA" w:rsidP="000A1015">
      <w:pPr>
        <w:spacing w:line="480" w:lineRule="auto"/>
        <w:rPr>
          <w:rFonts w:ascii="Times New Roman" w:hAnsi="Times New Roman" w:cs="Times New Roman"/>
          <w:b/>
          <w:sz w:val="24"/>
          <w:szCs w:val="24"/>
        </w:rPr>
      </w:pPr>
      <w:r>
        <w:rPr>
          <w:rFonts w:ascii="Times New Roman" w:hAnsi="Times New Roman" w:cs="Times New Roman"/>
          <w:b/>
          <w:sz w:val="24"/>
          <w:szCs w:val="24"/>
        </w:rPr>
        <w:t>1</w:t>
      </w:r>
      <w:r w:rsidR="00B54F52" w:rsidRPr="0050636A">
        <w:rPr>
          <w:rFonts w:ascii="Times New Roman" w:hAnsi="Times New Roman" w:cs="Times New Roman"/>
          <w:b/>
          <w:sz w:val="24"/>
          <w:szCs w:val="24"/>
        </w:rPr>
        <w:t>.3 Animals</w:t>
      </w:r>
    </w:p>
    <w:p w:rsidR="00B54F52" w:rsidRPr="00150D69" w:rsidRDefault="00B54F52" w:rsidP="000A1015">
      <w:pPr>
        <w:spacing w:line="480" w:lineRule="auto"/>
        <w:ind w:firstLineChars="200" w:firstLine="480"/>
        <w:rPr>
          <w:rFonts w:ascii="Times New Roman" w:hAnsi="Times New Roman" w:cs="Times New Roman"/>
          <w:sz w:val="24"/>
          <w:szCs w:val="24"/>
        </w:rPr>
      </w:pPr>
      <w:r w:rsidRPr="0050636A">
        <w:rPr>
          <w:rFonts w:ascii="Times New Roman" w:hAnsi="Times New Roman" w:cs="Times New Roman"/>
          <w:sz w:val="24"/>
          <w:szCs w:val="24"/>
        </w:rPr>
        <w:t>Male Sprague-Dawley</w:t>
      </w:r>
      <w:r w:rsidR="00CF37C3">
        <w:rPr>
          <w:rFonts w:ascii="Times New Roman" w:hAnsi="Times New Roman" w:cs="Times New Roman"/>
          <w:sz w:val="24"/>
          <w:szCs w:val="24"/>
        </w:rPr>
        <w:t xml:space="preserve"> (SD)</w:t>
      </w:r>
      <w:r w:rsidRPr="0050636A">
        <w:rPr>
          <w:rFonts w:ascii="Times New Roman" w:hAnsi="Times New Roman" w:cs="Times New Roman"/>
          <w:sz w:val="24"/>
          <w:szCs w:val="24"/>
        </w:rPr>
        <w:t xml:space="preserve"> rats and ICR mice were provided by Chengdu Dashuo Biological Technology (Chengdu, Sichuan, China). All animal experiments were approved by the Institutional Animal Care and Use Committee of Sichuan University</w:t>
      </w:r>
      <w:r w:rsidR="00150D69">
        <w:rPr>
          <w:rFonts w:ascii="Times New Roman" w:hAnsi="Times New Roman" w:cs="Times New Roman"/>
          <w:sz w:val="24"/>
          <w:szCs w:val="24"/>
        </w:rPr>
        <w:t xml:space="preserve"> </w:t>
      </w:r>
      <w:r w:rsidR="00150D69" w:rsidRPr="00150D69">
        <w:rPr>
          <w:rFonts w:ascii="Times New Roman" w:hAnsi="Times New Roman" w:cs="Times New Roman"/>
          <w:sz w:val="24"/>
          <w:szCs w:val="24"/>
        </w:rPr>
        <w:t>(accreditation number, SYXK (Chuan) 2018-113)</w:t>
      </w:r>
      <w:r w:rsidRPr="0050636A">
        <w:rPr>
          <w:rFonts w:ascii="Times New Roman" w:hAnsi="Times New Roman" w:cs="Times New Roman"/>
          <w:sz w:val="24"/>
          <w:szCs w:val="24"/>
        </w:rPr>
        <w:t xml:space="preserve">. </w:t>
      </w:r>
      <w:r w:rsidR="00150D69" w:rsidRPr="00150D69">
        <w:rPr>
          <w:rFonts w:ascii="Times New Roman" w:hAnsi="Times New Roman" w:cs="Times New Roman"/>
          <w:color w:val="FF0000"/>
          <w:sz w:val="24"/>
          <w:szCs w:val="24"/>
        </w:rPr>
        <w:t xml:space="preserve">Animals were housed in standard cages under optical light, temperature, and humidity conditions, with </w:t>
      </w:r>
      <w:r w:rsidR="00150D69" w:rsidRPr="00150D69">
        <w:rPr>
          <w:rFonts w:ascii="Times New Roman" w:hAnsi="Times New Roman" w:cs="Times New Roman"/>
          <w:i/>
          <w:color w:val="FF0000"/>
          <w:sz w:val="24"/>
          <w:szCs w:val="24"/>
        </w:rPr>
        <w:t>ad libitum</w:t>
      </w:r>
      <w:r w:rsidR="00150D69" w:rsidRPr="00150D69">
        <w:rPr>
          <w:rFonts w:ascii="Times New Roman" w:hAnsi="Times New Roman" w:cs="Times New Roman"/>
          <w:color w:val="FF0000"/>
          <w:sz w:val="24"/>
          <w:szCs w:val="24"/>
        </w:rPr>
        <w:t xml:space="preserve"> access to water and food. All the animals were acclimatized for one week before further experiments. </w:t>
      </w:r>
    </w:p>
    <w:p w:rsidR="00191109" w:rsidRDefault="00191109" w:rsidP="000A1015">
      <w:pPr>
        <w:spacing w:line="480" w:lineRule="auto"/>
        <w:ind w:firstLineChars="200" w:firstLine="480"/>
        <w:rPr>
          <w:rFonts w:ascii="Times New Roman" w:hAnsi="Times New Roman" w:cs="Times New Roman"/>
          <w:sz w:val="24"/>
          <w:szCs w:val="24"/>
        </w:rPr>
      </w:pPr>
    </w:p>
    <w:p w:rsidR="00A30730" w:rsidRPr="0050636A" w:rsidRDefault="007B59FA" w:rsidP="000A1015">
      <w:pPr>
        <w:spacing w:line="480" w:lineRule="auto"/>
        <w:rPr>
          <w:rFonts w:ascii="Times New Roman" w:hAnsi="Times New Roman" w:cs="Times New Roman"/>
          <w:b/>
          <w:sz w:val="24"/>
          <w:szCs w:val="24"/>
        </w:rPr>
      </w:pPr>
      <w:r>
        <w:rPr>
          <w:rFonts w:ascii="Times New Roman" w:hAnsi="Times New Roman" w:cs="Times New Roman"/>
          <w:b/>
          <w:sz w:val="24"/>
          <w:szCs w:val="24"/>
        </w:rPr>
        <w:t>1</w:t>
      </w:r>
      <w:r w:rsidR="00A30730" w:rsidRPr="0050636A">
        <w:rPr>
          <w:rFonts w:ascii="Times New Roman" w:hAnsi="Times New Roman" w:cs="Times New Roman"/>
          <w:b/>
          <w:sz w:val="24"/>
          <w:szCs w:val="24"/>
        </w:rPr>
        <w:t>.4</w:t>
      </w:r>
      <w:r w:rsidR="00A30730" w:rsidRPr="0050636A">
        <w:rPr>
          <w:rFonts w:ascii="Times New Roman" w:hAnsi="Times New Roman" w:cs="Times New Roman"/>
          <w:sz w:val="24"/>
          <w:szCs w:val="24"/>
        </w:rPr>
        <w:t xml:space="preserve"> </w:t>
      </w:r>
      <w:r w:rsidR="00A30730" w:rsidRPr="0050636A">
        <w:rPr>
          <w:rFonts w:ascii="Times New Roman" w:hAnsi="Times New Roman" w:cs="Times New Roman"/>
          <w:b/>
          <w:sz w:val="24"/>
          <w:szCs w:val="24"/>
        </w:rPr>
        <w:t>Synthesis of DSPE-PEG</w:t>
      </w:r>
      <w:r w:rsidR="00A30730" w:rsidRPr="0050636A">
        <w:rPr>
          <w:rFonts w:ascii="Times New Roman" w:hAnsi="Times New Roman" w:cs="Times New Roman"/>
          <w:b/>
          <w:sz w:val="24"/>
          <w:szCs w:val="24"/>
          <w:vertAlign w:val="subscript"/>
        </w:rPr>
        <w:t>2000</w:t>
      </w:r>
      <w:r w:rsidR="00A30730" w:rsidRPr="0050636A">
        <w:rPr>
          <w:rFonts w:ascii="Times New Roman" w:hAnsi="Times New Roman" w:cs="Times New Roman"/>
          <w:b/>
          <w:sz w:val="24"/>
          <w:szCs w:val="24"/>
        </w:rPr>
        <w:t>-FcBP</w:t>
      </w:r>
    </w:p>
    <w:p w:rsidR="007C1457" w:rsidRDefault="00A30730" w:rsidP="005B3B1D">
      <w:pPr>
        <w:pStyle w:val="a7"/>
        <w:spacing w:line="480" w:lineRule="auto"/>
        <w:ind w:firstLine="480"/>
        <w:rPr>
          <w:rFonts w:ascii="Times New Roman" w:hAnsi="Times New Roman" w:cs="Times New Roman"/>
          <w:sz w:val="24"/>
          <w:szCs w:val="24"/>
        </w:rPr>
      </w:pPr>
      <w:r w:rsidRPr="0050636A">
        <w:rPr>
          <w:rFonts w:ascii="Times New Roman" w:hAnsi="Times New Roman" w:cs="Times New Roman" w:hint="eastAsia"/>
          <w:sz w:val="24"/>
          <w:szCs w:val="24"/>
        </w:rPr>
        <w:lastRenderedPageBreak/>
        <w:t>F</w:t>
      </w:r>
      <w:r w:rsidRPr="0050636A">
        <w:rPr>
          <w:rFonts w:ascii="Times New Roman" w:hAnsi="Times New Roman" w:cs="Times New Roman"/>
          <w:sz w:val="24"/>
          <w:szCs w:val="24"/>
        </w:rPr>
        <w:t>cBP was added in the solution of DSPE-PEG</w:t>
      </w:r>
      <w:r w:rsidRPr="0050636A">
        <w:rPr>
          <w:rFonts w:ascii="Times New Roman" w:hAnsi="Times New Roman" w:cs="Times New Roman"/>
          <w:sz w:val="24"/>
          <w:szCs w:val="24"/>
          <w:vertAlign w:val="subscript"/>
        </w:rPr>
        <w:t>2000</w:t>
      </w:r>
      <w:r w:rsidRPr="0050636A">
        <w:rPr>
          <w:rFonts w:ascii="Times New Roman" w:hAnsi="Times New Roman" w:cs="Times New Roman"/>
          <w:sz w:val="24"/>
          <w:szCs w:val="24"/>
        </w:rPr>
        <w:t>-NHS in 4 mL N, N-Dimethylformamide (DMF) at the molar ratio of 1.2:1. After add</w:t>
      </w:r>
      <w:r w:rsidR="00666882">
        <w:rPr>
          <w:rFonts w:ascii="Times New Roman" w:hAnsi="Times New Roman" w:cs="Times New Roman"/>
          <w:sz w:val="24"/>
          <w:szCs w:val="24"/>
        </w:rPr>
        <w:t>ing</w:t>
      </w:r>
      <w:r w:rsidRPr="0050636A">
        <w:rPr>
          <w:rFonts w:ascii="Times New Roman" w:hAnsi="Times New Roman" w:cs="Times New Roman"/>
          <w:sz w:val="24"/>
          <w:szCs w:val="24"/>
        </w:rPr>
        <w:t xml:space="preserve"> moderate</w:t>
      </w:r>
      <w:r w:rsidRPr="0050636A">
        <w:rPr>
          <w:rFonts w:ascii="Times New Roman" w:hAnsi="Times New Roman" w:cs="Times New Roman"/>
          <w:color w:val="FF0000"/>
          <w:sz w:val="24"/>
          <w:szCs w:val="24"/>
        </w:rPr>
        <w:t xml:space="preserve"> </w:t>
      </w:r>
      <w:r w:rsidRPr="0050636A">
        <w:rPr>
          <w:rFonts w:ascii="Times New Roman" w:hAnsi="Times New Roman" w:cs="Times New Roman"/>
          <w:sz w:val="24"/>
          <w:szCs w:val="24"/>
        </w:rPr>
        <w:t>N-methyl morpholine,</w:t>
      </w:r>
      <w:r w:rsidRPr="0050636A">
        <w:rPr>
          <w:rFonts w:ascii="Times New Roman" w:hAnsi="Times New Roman" w:cs="Times New Roman"/>
          <w:color w:val="FF0000"/>
          <w:sz w:val="24"/>
          <w:szCs w:val="24"/>
        </w:rPr>
        <w:t xml:space="preserve"> </w:t>
      </w:r>
      <w:r w:rsidRPr="0050636A">
        <w:rPr>
          <w:rFonts w:ascii="Times New Roman" w:hAnsi="Times New Roman" w:cs="Times New Roman"/>
          <w:sz w:val="24"/>
          <w:szCs w:val="24"/>
        </w:rPr>
        <w:t xml:space="preserve">the reaction was stirred at room temperature with argon protection for about 36 h. Subsequently, the product was purified by dialysis against 50% ethanol (v/v). The final product was obtained after lyophilization and stored at -20℃. The </w:t>
      </w:r>
      <w:r w:rsidRPr="0050636A">
        <w:rPr>
          <w:rFonts w:ascii="Times New Roman" w:hAnsi="Times New Roman" w:cs="Times New Roman"/>
          <w:sz w:val="24"/>
          <w:szCs w:val="24"/>
          <w:vertAlign w:val="superscript"/>
        </w:rPr>
        <w:t>1</w:t>
      </w:r>
      <w:r w:rsidRPr="0050636A">
        <w:rPr>
          <w:rFonts w:ascii="Times New Roman" w:hAnsi="Times New Roman" w:cs="Times New Roman"/>
          <w:sz w:val="24"/>
          <w:szCs w:val="24"/>
        </w:rPr>
        <w:t>H Nuclear Magnetic Resonance (</w:t>
      </w:r>
      <w:r w:rsidRPr="0050636A">
        <w:rPr>
          <w:rFonts w:ascii="Times New Roman" w:hAnsi="Times New Roman" w:cs="Times New Roman"/>
          <w:sz w:val="24"/>
          <w:szCs w:val="24"/>
          <w:vertAlign w:val="superscript"/>
        </w:rPr>
        <w:t>1</w:t>
      </w:r>
      <w:r w:rsidRPr="0050636A">
        <w:rPr>
          <w:rFonts w:ascii="Times New Roman" w:hAnsi="Times New Roman" w:cs="Times New Roman"/>
          <w:sz w:val="24"/>
          <w:szCs w:val="24"/>
        </w:rPr>
        <w:t xml:space="preserve">H NMR) was used to confirm the reaction. </w:t>
      </w:r>
      <w:r w:rsidR="007C1457" w:rsidRPr="0050636A">
        <w:rPr>
          <w:rFonts w:ascii="Times New Roman" w:hAnsi="Times New Roman" w:cs="Times New Roman"/>
          <w:sz w:val="24"/>
          <w:szCs w:val="24"/>
        </w:rPr>
        <w:t xml:space="preserve"> </w:t>
      </w:r>
    </w:p>
    <w:p w:rsidR="00430BE6" w:rsidRDefault="00430BE6" w:rsidP="00254B2D">
      <w:pPr>
        <w:spacing w:line="480" w:lineRule="auto"/>
        <w:rPr>
          <w:rFonts w:ascii="Times New Roman" w:hAnsi="Times New Roman" w:cs="Times New Roman"/>
          <w:sz w:val="24"/>
          <w:szCs w:val="24"/>
        </w:rPr>
      </w:pPr>
    </w:p>
    <w:p w:rsidR="007B59FA" w:rsidRPr="007B59FA" w:rsidRDefault="007B59FA" w:rsidP="000A1015">
      <w:pPr>
        <w:spacing w:line="480" w:lineRule="auto"/>
        <w:rPr>
          <w:rFonts w:ascii="Times New Roman" w:hAnsi="Times New Roman" w:cs="Times New Roman"/>
          <w:b/>
          <w:sz w:val="24"/>
          <w:szCs w:val="24"/>
        </w:rPr>
      </w:pPr>
      <w:r w:rsidRPr="007B59FA">
        <w:rPr>
          <w:rFonts w:ascii="Times New Roman" w:hAnsi="Times New Roman" w:cs="Times New Roman"/>
          <w:b/>
          <w:sz w:val="24"/>
          <w:szCs w:val="24"/>
        </w:rPr>
        <w:t>2. Results</w:t>
      </w:r>
    </w:p>
    <w:p w:rsidR="00934FEB" w:rsidRDefault="00934FEB" w:rsidP="000A1015">
      <w:pPr>
        <w:pStyle w:val="a7"/>
        <w:spacing w:line="480" w:lineRule="auto"/>
        <w:ind w:firstLineChars="0" w:firstLine="0"/>
      </w:pPr>
    </w:p>
    <w:p w:rsidR="001008A8" w:rsidRDefault="001008A8" w:rsidP="000A1015">
      <w:pPr>
        <w:pStyle w:val="a7"/>
        <w:spacing w:line="480" w:lineRule="auto"/>
        <w:ind w:firstLineChars="0" w:firstLine="0"/>
        <w:jc w:val="center"/>
      </w:pPr>
      <w:r>
        <w:rPr>
          <w:rFonts w:hint="eastAsia"/>
          <w:noProof/>
        </w:rPr>
        <w:drawing>
          <wp:inline distT="0" distB="0" distL="0" distR="0">
            <wp:extent cx="3091089" cy="2047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1.png"/>
                    <pic:cNvPicPr/>
                  </pic:nvPicPr>
                  <pic:blipFill rotWithShape="1">
                    <a:blip r:embed="rId7" cstate="print">
                      <a:extLst>
                        <a:ext uri="{28A0092B-C50C-407E-A947-70E740481C1C}">
                          <a14:useLocalDpi xmlns:a14="http://schemas.microsoft.com/office/drawing/2010/main" val="0"/>
                        </a:ext>
                      </a:extLst>
                    </a:blip>
                    <a:srcRect l="32558"/>
                    <a:stretch/>
                  </pic:blipFill>
                  <pic:spPr bwMode="auto">
                    <a:xfrm>
                      <a:off x="0" y="0"/>
                      <a:ext cx="3091670" cy="2048260"/>
                    </a:xfrm>
                    <a:prstGeom prst="rect">
                      <a:avLst/>
                    </a:prstGeom>
                    <a:ln>
                      <a:noFill/>
                    </a:ln>
                    <a:extLst>
                      <a:ext uri="{53640926-AAD7-44D8-BBD7-CCE9431645EC}">
                        <a14:shadowObscured xmlns:a14="http://schemas.microsoft.com/office/drawing/2010/main"/>
                      </a:ext>
                    </a:extLst>
                  </pic:spPr>
                </pic:pic>
              </a:graphicData>
            </a:graphic>
          </wp:inline>
        </w:drawing>
      </w:r>
    </w:p>
    <w:p w:rsidR="00934FEB" w:rsidRDefault="0032332B" w:rsidP="000A1015">
      <w:pPr>
        <w:spacing w:line="480" w:lineRule="auto"/>
        <w:jc w:val="center"/>
        <w:rPr>
          <w:rFonts w:ascii="Times New Roman" w:eastAsia="宋体" w:hAnsi="Times New Roman" w:cs="Times New Roman"/>
          <w:szCs w:val="21"/>
        </w:rPr>
      </w:pPr>
      <w:r>
        <w:rPr>
          <w:rFonts w:ascii="Times New Roman" w:hAnsi="Times New Roman" w:cs="Times New Roman"/>
          <w:b/>
        </w:rPr>
        <w:t xml:space="preserve">Figure </w:t>
      </w:r>
      <w:r w:rsidR="00934FEB" w:rsidRPr="00360207">
        <w:rPr>
          <w:rFonts w:ascii="Times New Roman" w:hAnsi="Times New Roman" w:cs="Times New Roman"/>
          <w:b/>
        </w:rPr>
        <w:t>S1</w:t>
      </w:r>
      <w:r>
        <w:rPr>
          <w:rFonts w:ascii="Times New Roman" w:hAnsi="Times New Roman" w:cs="Times New Roman"/>
          <w:b/>
        </w:rPr>
        <w:t>.</w:t>
      </w:r>
      <w:r w:rsidR="00934FEB" w:rsidRPr="00247A43">
        <w:rPr>
          <w:rFonts w:ascii="Times New Roman" w:hAnsi="Times New Roman" w:cs="Times New Roman"/>
        </w:rPr>
        <w:t xml:space="preserve"> </w:t>
      </w:r>
      <w:r w:rsidR="00934FEB">
        <w:rPr>
          <w:rFonts w:ascii="Times New Roman" w:eastAsia="宋体" w:hAnsi="Times New Roman" w:cs="Times New Roman"/>
          <w:szCs w:val="21"/>
        </w:rPr>
        <w:t>The</w:t>
      </w:r>
      <w:r w:rsidR="00934FEB" w:rsidRPr="00B1547D">
        <w:rPr>
          <w:rFonts w:ascii="Times New Roman" w:eastAsia="宋体" w:hAnsi="Times New Roman" w:cs="Times New Roman"/>
          <w:szCs w:val="21"/>
        </w:rPr>
        <w:t xml:space="preserve"> </w:t>
      </w:r>
      <w:r w:rsidR="00934FEB">
        <w:rPr>
          <w:rFonts w:ascii="Times New Roman" w:eastAsia="宋体" w:hAnsi="Times New Roman" w:cs="Times New Roman" w:hint="eastAsia"/>
          <w:szCs w:val="21"/>
        </w:rPr>
        <w:t>h</w:t>
      </w:r>
      <w:r w:rsidR="00934FEB">
        <w:rPr>
          <w:rFonts w:ascii="Times New Roman" w:eastAsia="宋体" w:hAnsi="Times New Roman" w:cs="Times New Roman"/>
          <w:szCs w:val="21"/>
        </w:rPr>
        <w:t>ydrodynamic diameter of PLGA</w:t>
      </w:r>
      <w:r w:rsidR="00F54588">
        <w:rPr>
          <w:rFonts w:ascii="Times New Roman" w:eastAsia="宋体" w:hAnsi="Times New Roman" w:cs="Times New Roman"/>
          <w:szCs w:val="21"/>
        </w:rPr>
        <w:t xml:space="preserve"> (15 mg/mL)</w:t>
      </w:r>
      <w:r w:rsidR="00934FEB">
        <w:rPr>
          <w:rFonts w:ascii="Times New Roman" w:eastAsia="宋体" w:hAnsi="Times New Roman" w:cs="Times New Roman"/>
          <w:szCs w:val="21"/>
        </w:rPr>
        <w:t xml:space="preserve"> nanoparticles. </w:t>
      </w:r>
    </w:p>
    <w:p w:rsidR="00934FEB" w:rsidRDefault="00934FEB" w:rsidP="000A1015">
      <w:pPr>
        <w:spacing w:line="480" w:lineRule="auto"/>
        <w:jc w:val="center"/>
        <w:rPr>
          <w:rFonts w:ascii="Times New Roman" w:eastAsia="宋体" w:hAnsi="Times New Roman" w:cs="Times New Roman"/>
          <w:szCs w:val="21"/>
        </w:rPr>
      </w:pPr>
    </w:p>
    <w:p w:rsidR="00934FEB" w:rsidRDefault="00F54588" w:rsidP="000A1015">
      <w:pPr>
        <w:spacing w:line="480" w:lineRule="auto"/>
        <w:jc w:val="center"/>
      </w:pPr>
      <w:r>
        <w:object w:dxaOrig="7231" w:dyaOrig="4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31.55pt" o:ole="">
            <v:imagedata r:id="rId8" o:title=""/>
          </v:shape>
          <o:OLEObject Type="Embed" ProgID="Prism6.Document" ShapeID="_x0000_i1025" DrawAspect="Content" ObjectID="_1712749044" r:id="rId9"/>
        </w:object>
      </w:r>
    </w:p>
    <w:p w:rsidR="00934FEB" w:rsidRDefault="00934FEB" w:rsidP="000A1015">
      <w:pPr>
        <w:spacing w:line="480" w:lineRule="auto"/>
        <w:jc w:val="center"/>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Pr="00360207">
        <w:rPr>
          <w:rFonts w:ascii="Times New Roman" w:eastAsia="宋体" w:hAnsi="Times New Roman" w:cs="Times New Roman"/>
          <w:b/>
          <w:szCs w:val="21"/>
        </w:rPr>
        <w:t>S2</w:t>
      </w:r>
      <w:r w:rsidR="0032332B">
        <w:rPr>
          <w:rFonts w:ascii="Times New Roman" w:eastAsia="宋体" w:hAnsi="Times New Roman" w:cs="Times New Roman"/>
          <w:b/>
          <w:szCs w:val="21"/>
        </w:rPr>
        <w:t>.</w:t>
      </w:r>
      <w:r>
        <w:rPr>
          <w:rFonts w:ascii="Times New Roman" w:eastAsia="宋体" w:hAnsi="Times New Roman" w:cs="Times New Roman"/>
          <w:szCs w:val="21"/>
        </w:rPr>
        <w:t xml:space="preserve"> P</w:t>
      </w:r>
      <w:r>
        <w:rPr>
          <w:rFonts w:ascii="Times New Roman" w:eastAsia="宋体" w:hAnsi="Times New Roman" w:cs="Times New Roman" w:hint="eastAsia"/>
          <w:szCs w:val="21"/>
        </w:rPr>
        <w:t>eak</w:t>
      </w:r>
      <w:r>
        <w:rPr>
          <w:rFonts w:ascii="Times New Roman" w:eastAsia="宋体" w:hAnsi="Times New Roman" w:cs="Times New Roman"/>
          <w:szCs w:val="21"/>
        </w:rPr>
        <w:t xml:space="preserve"> fluorescence intensity of PLGA-lipid NPs</w:t>
      </w:r>
      <w:r w:rsidRPr="00B96C28">
        <w:rPr>
          <w:rFonts w:ascii="Times New Roman" w:eastAsia="宋体" w:hAnsi="Times New Roman" w:cs="Times New Roman"/>
          <w:szCs w:val="21"/>
        </w:rPr>
        <w:t>.</w:t>
      </w:r>
      <w:r>
        <w:rPr>
          <w:rFonts w:ascii="Times New Roman" w:eastAsia="宋体" w:hAnsi="Times New Roman" w:cs="Times New Roman"/>
          <w:szCs w:val="21"/>
        </w:rPr>
        <w:t xml:space="preserve"> </w:t>
      </w:r>
    </w:p>
    <w:p w:rsidR="008B745D" w:rsidRDefault="008B745D" w:rsidP="000A1015">
      <w:pPr>
        <w:spacing w:line="480" w:lineRule="auto"/>
        <w:jc w:val="center"/>
        <w:rPr>
          <w:rFonts w:ascii="Times New Roman" w:eastAsia="宋体" w:hAnsi="Times New Roman" w:cs="Times New Roman"/>
          <w:szCs w:val="21"/>
        </w:rPr>
      </w:pPr>
    </w:p>
    <w:p w:rsidR="008B745D" w:rsidRDefault="002615DA" w:rsidP="006A648C">
      <w:pPr>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extent cx="2889085" cy="1301066"/>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3-1.png"/>
                    <pic:cNvPicPr/>
                  </pic:nvPicPr>
                  <pic:blipFill rotWithShape="1">
                    <a:blip r:embed="rId10" cstate="print">
                      <a:extLst>
                        <a:ext uri="{28A0092B-C50C-407E-A947-70E740481C1C}">
                          <a14:useLocalDpi xmlns:a14="http://schemas.microsoft.com/office/drawing/2010/main" val="0"/>
                        </a:ext>
                      </a:extLst>
                    </a:blip>
                    <a:srcRect l="27061" t="39253" r="28177" b="36544"/>
                    <a:stretch/>
                  </pic:blipFill>
                  <pic:spPr bwMode="auto">
                    <a:xfrm>
                      <a:off x="0" y="0"/>
                      <a:ext cx="2889678" cy="1301333"/>
                    </a:xfrm>
                    <a:prstGeom prst="rect">
                      <a:avLst/>
                    </a:prstGeom>
                    <a:ln>
                      <a:noFill/>
                    </a:ln>
                    <a:extLst>
                      <a:ext uri="{53640926-AAD7-44D8-BBD7-CCE9431645EC}">
                        <a14:shadowObscured xmlns:a14="http://schemas.microsoft.com/office/drawing/2010/main"/>
                      </a:ext>
                    </a:extLst>
                  </pic:spPr>
                </pic:pic>
              </a:graphicData>
            </a:graphic>
          </wp:inline>
        </w:drawing>
      </w:r>
    </w:p>
    <w:p w:rsidR="008B745D" w:rsidRDefault="008B745D" w:rsidP="006A648C">
      <w:pPr>
        <w:jc w:val="center"/>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Pr>
          <w:rFonts w:ascii="Times New Roman" w:eastAsia="宋体" w:hAnsi="Times New Roman" w:cs="Times New Roman"/>
          <w:b/>
          <w:szCs w:val="21"/>
        </w:rPr>
        <w:t>S3</w:t>
      </w:r>
      <w:r w:rsidR="0032332B">
        <w:rPr>
          <w:rFonts w:ascii="Times New Roman" w:eastAsia="宋体" w:hAnsi="Times New Roman" w:cs="Times New Roman"/>
          <w:b/>
          <w:szCs w:val="21"/>
        </w:rPr>
        <w:t>.</w:t>
      </w:r>
      <w:r>
        <w:rPr>
          <w:rFonts w:ascii="Times New Roman" w:eastAsia="宋体" w:hAnsi="Times New Roman" w:cs="Times New Roman"/>
          <w:b/>
          <w:szCs w:val="21"/>
        </w:rPr>
        <w:t xml:space="preserve"> </w:t>
      </w:r>
      <w:r>
        <w:rPr>
          <w:rFonts w:ascii="Times New Roman" w:eastAsia="宋体" w:hAnsi="Times New Roman" w:cs="Times New Roman"/>
          <w:szCs w:val="21"/>
        </w:rPr>
        <w:t>TEM morphological characterization of NP</w:t>
      </w:r>
      <w:r w:rsidR="008A6158">
        <w:rPr>
          <w:rFonts w:ascii="Times New Roman" w:eastAsia="宋体" w:hAnsi="Times New Roman" w:cs="Times New Roman"/>
          <w:szCs w:val="21"/>
        </w:rPr>
        <w:t>s</w:t>
      </w:r>
      <w:r>
        <w:rPr>
          <w:rFonts w:ascii="Times New Roman" w:eastAsia="宋体" w:hAnsi="Times New Roman" w:cs="Times New Roman"/>
          <w:szCs w:val="21"/>
        </w:rPr>
        <w:t>.</w:t>
      </w:r>
    </w:p>
    <w:p w:rsidR="00934FEB" w:rsidRDefault="00934FEB" w:rsidP="000A1015">
      <w:pPr>
        <w:spacing w:line="480" w:lineRule="auto"/>
        <w:rPr>
          <w:rFonts w:ascii="Times New Roman" w:eastAsia="宋体" w:hAnsi="Times New Roman" w:cs="Times New Roman"/>
          <w:szCs w:val="21"/>
        </w:rPr>
      </w:pPr>
    </w:p>
    <w:p w:rsidR="00764481" w:rsidRDefault="009845BA" w:rsidP="000A1015">
      <w:pPr>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008128" cy="162458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128" cy="1624587"/>
                    </a:xfrm>
                    <a:prstGeom prst="rect">
                      <a:avLst/>
                    </a:prstGeom>
                  </pic:spPr>
                </pic:pic>
              </a:graphicData>
            </a:graphic>
          </wp:inline>
        </w:drawing>
      </w:r>
    </w:p>
    <w:p w:rsidR="006A0B08" w:rsidRDefault="0032332B" w:rsidP="006A0B08">
      <w:pPr>
        <w:spacing w:line="480" w:lineRule="auto"/>
        <w:jc w:val="center"/>
        <w:rPr>
          <w:rFonts w:ascii="Times New Roman" w:eastAsia="宋体" w:hAnsi="Times New Roman" w:cs="Times New Roman"/>
          <w:szCs w:val="21"/>
        </w:rPr>
      </w:pPr>
      <w:r>
        <w:rPr>
          <w:rFonts w:ascii="Times New Roman" w:eastAsia="宋体" w:hAnsi="Times New Roman" w:cs="Times New Roman"/>
          <w:b/>
          <w:szCs w:val="21"/>
        </w:rPr>
        <w:t xml:space="preserve">Figure </w:t>
      </w:r>
      <w:r w:rsidR="00934FEB" w:rsidRPr="00360207">
        <w:rPr>
          <w:rFonts w:ascii="Times New Roman" w:eastAsia="宋体" w:hAnsi="Times New Roman" w:cs="Times New Roman"/>
          <w:b/>
          <w:szCs w:val="21"/>
        </w:rPr>
        <w:t>S</w:t>
      </w:r>
      <w:r w:rsidR="009845BA">
        <w:rPr>
          <w:rFonts w:ascii="Times New Roman" w:eastAsia="宋体" w:hAnsi="Times New Roman" w:cs="Times New Roman"/>
          <w:b/>
          <w:szCs w:val="21"/>
        </w:rPr>
        <w:t>4</w:t>
      </w:r>
      <w:r>
        <w:rPr>
          <w:rFonts w:ascii="Times New Roman" w:eastAsia="宋体" w:hAnsi="Times New Roman" w:cs="Times New Roman"/>
          <w:b/>
          <w:szCs w:val="21"/>
        </w:rPr>
        <w:t>.</w:t>
      </w:r>
      <w:r w:rsidR="002A01C0">
        <w:rPr>
          <w:rFonts w:ascii="Times New Roman" w:eastAsia="宋体" w:hAnsi="Times New Roman" w:cs="Times New Roman"/>
          <w:szCs w:val="21"/>
        </w:rPr>
        <w:t xml:space="preserve"> QCM analysis of PLGA-lipid</w:t>
      </w:r>
      <w:r w:rsidR="00934FEB">
        <w:rPr>
          <w:rFonts w:ascii="Times New Roman" w:eastAsia="宋体" w:hAnsi="Times New Roman" w:cs="Times New Roman"/>
          <w:szCs w:val="21"/>
        </w:rPr>
        <w:t xml:space="preserve"> NPs. </w:t>
      </w:r>
      <w:r w:rsidR="00437584">
        <w:rPr>
          <w:rFonts w:ascii="Times New Roman" w:eastAsia="宋体" w:hAnsi="Times New Roman" w:cs="Times New Roman"/>
          <w:szCs w:val="21"/>
        </w:rPr>
        <w:t>The r</w:t>
      </w:r>
      <w:r w:rsidR="00934FEB">
        <w:rPr>
          <w:rFonts w:ascii="Times New Roman" w:eastAsia="宋体" w:hAnsi="Times New Roman" w:cs="Times New Roman"/>
          <w:szCs w:val="21"/>
        </w:rPr>
        <w:t xml:space="preserve">esonant frequency of </w:t>
      </w:r>
      <w:r w:rsidR="00B62A4A">
        <w:rPr>
          <w:rFonts w:ascii="Times New Roman" w:eastAsia="宋体" w:hAnsi="Times New Roman" w:cs="Times New Roman"/>
          <w:szCs w:val="21"/>
        </w:rPr>
        <w:t>Soft-NP</w:t>
      </w:r>
      <w:r w:rsidR="009845BA">
        <w:rPr>
          <w:rFonts w:ascii="Times New Roman" w:eastAsia="宋体" w:hAnsi="Times New Roman" w:cs="Times New Roman"/>
          <w:szCs w:val="21"/>
        </w:rPr>
        <w:t xml:space="preserve"> (A)</w:t>
      </w:r>
      <w:r w:rsidR="00934FEB">
        <w:rPr>
          <w:rFonts w:ascii="Times New Roman" w:eastAsia="宋体" w:hAnsi="Times New Roman" w:cs="Times New Roman"/>
          <w:szCs w:val="21"/>
        </w:rPr>
        <w:t xml:space="preserve"> and </w:t>
      </w:r>
      <w:r w:rsidR="00B62A4A">
        <w:rPr>
          <w:rFonts w:ascii="Times New Roman" w:eastAsia="宋体" w:hAnsi="Times New Roman" w:cs="Times New Roman"/>
          <w:szCs w:val="21"/>
        </w:rPr>
        <w:t>Stiff-NP</w:t>
      </w:r>
      <w:r w:rsidR="00934FEB">
        <w:rPr>
          <w:rFonts w:ascii="Times New Roman" w:eastAsia="宋体" w:hAnsi="Times New Roman" w:cs="Times New Roman"/>
          <w:szCs w:val="21"/>
        </w:rPr>
        <w:t xml:space="preserve"> (</w:t>
      </w:r>
      <w:r w:rsidR="009845BA">
        <w:rPr>
          <w:rFonts w:ascii="Times New Roman" w:eastAsia="宋体" w:hAnsi="Times New Roman" w:cs="Times New Roman"/>
          <w:szCs w:val="21"/>
        </w:rPr>
        <w:t>B</w:t>
      </w:r>
      <w:r w:rsidR="00934FEB">
        <w:rPr>
          <w:rFonts w:ascii="Times New Roman" w:eastAsia="宋体" w:hAnsi="Times New Roman" w:cs="Times New Roman"/>
          <w:szCs w:val="21"/>
        </w:rPr>
        <w:t>).</w:t>
      </w:r>
    </w:p>
    <w:p w:rsidR="0072684E" w:rsidRDefault="0072684E" w:rsidP="006A648C">
      <w:pPr>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689552" cy="1271954"/>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5-1.png"/>
                    <pic:cNvPicPr/>
                  </pic:nvPicPr>
                  <pic:blipFill rotWithShape="1">
                    <a:blip r:embed="rId12" cstate="print">
                      <a:extLst>
                        <a:ext uri="{28A0092B-C50C-407E-A947-70E740481C1C}">
                          <a14:useLocalDpi xmlns:a14="http://schemas.microsoft.com/office/drawing/2010/main" val="0"/>
                        </a:ext>
                      </a:extLst>
                    </a:blip>
                    <a:srcRect l="31048" t="29827" r="28460" b="45746"/>
                    <a:stretch/>
                  </pic:blipFill>
                  <pic:spPr bwMode="auto">
                    <a:xfrm>
                      <a:off x="0" y="0"/>
                      <a:ext cx="2691061" cy="1272668"/>
                    </a:xfrm>
                    <a:prstGeom prst="rect">
                      <a:avLst/>
                    </a:prstGeom>
                    <a:ln>
                      <a:noFill/>
                    </a:ln>
                    <a:extLst>
                      <a:ext uri="{53640926-AAD7-44D8-BBD7-CCE9431645EC}">
                        <a14:shadowObscured xmlns:a14="http://schemas.microsoft.com/office/drawing/2010/main"/>
                      </a:ext>
                    </a:extLst>
                  </pic:spPr>
                </pic:pic>
              </a:graphicData>
            </a:graphic>
          </wp:inline>
        </w:drawing>
      </w:r>
    </w:p>
    <w:p w:rsidR="004D6F91" w:rsidRPr="0072684E" w:rsidRDefault="0072684E" w:rsidP="004D6F91">
      <w:pPr>
        <w:jc w:val="center"/>
        <w:rPr>
          <w:rFonts w:ascii="Times New Roman" w:eastAsia="宋体" w:hAnsi="Times New Roman" w:cs="Times New Roman"/>
          <w:color w:val="FF0000"/>
          <w:szCs w:val="21"/>
        </w:rPr>
      </w:pPr>
      <w:r w:rsidRPr="0072684E">
        <w:rPr>
          <w:rFonts w:ascii="Times New Roman" w:eastAsia="宋体" w:hAnsi="Times New Roman" w:cs="Times New Roman" w:hint="eastAsia"/>
          <w:b/>
          <w:color w:val="FF0000"/>
          <w:szCs w:val="21"/>
        </w:rPr>
        <w:t>F</w:t>
      </w:r>
      <w:r w:rsidRPr="0072684E">
        <w:rPr>
          <w:rFonts w:ascii="Times New Roman" w:eastAsia="宋体" w:hAnsi="Times New Roman" w:cs="Times New Roman"/>
          <w:b/>
          <w:color w:val="FF0000"/>
          <w:szCs w:val="21"/>
        </w:rPr>
        <w:t xml:space="preserve">igure </w:t>
      </w:r>
      <w:r>
        <w:rPr>
          <w:rFonts w:ascii="Times New Roman" w:eastAsia="宋体" w:hAnsi="Times New Roman" w:cs="Times New Roman"/>
          <w:b/>
          <w:color w:val="FF0000"/>
          <w:szCs w:val="21"/>
        </w:rPr>
        <w:t>S5</w:t>
      </w:r>
      <w:r w:rsidRPr="0072684E">
        <w:rPr>
          <w:rFonts w:ascii="Times New Roman" w:eastAsia="宋体" w:hAnsi="Times New Roman" w:cs="Times New Roman"/>
          <w:b/>
          <w:color w:val="FF0000"/>
          <w:szCs w:val="21"/>
        </w:rPr>
        <w:t xml:space="preserve">. </w:t>
      </w:r>
      <w:r w:rsidRPr="0072684E">
        <w:rPr>
          <w:rFonts w:ascii="Times New Roman" w:eastAsia="宋体" w:hAnsi="Times New Roman" w:cs="Times New Roman"/>
          <w:color w:val="FF0000"/>
          <w:szCs w:val="21"/>
        </w:rPr>
        <w:t xml:space="preserve">TEM morphological characterization of </w:t>
      </w:r>
      <w:r>
        <w:rPr>
          <w:rFonts w:ascii="Times New Roman" w:eastAsia="宋体" w:hAnsi="Times New Roman" w:cs="Times New Roman"/>
          <w:color w:val="FF0000"/>
          <w:szCs w:val="21"/>
        </w:rPr>
        <w:t>F</w:t>
      </w:r>
      <w:r>
        <w:rPr>
          <w:rFonts w:ascii="Times New Roman" w:eastAsia="宋体" w:hAnsi="Times New Roman" w:cs="Times New Roman" w:hint="eastAsia"/>
          <w:color w:val="FF0000"/>
          <w:szCs w:val="21"/>
        </w:rPr>
        <w:t>c</w:t>
      </w:r>
      <w:r>
        <w:rPr>
          <w:rFonts w:ascii="Times New Roman" w:eastAsia="宋体" w:hAnsi="Times New Roman" w:cs="Times New Roman"/>
          <w:color w:val="FF0000"/>
          <w:szCs w:val="21"/>
        </w:rPr>
        <w:t xml:space="preserve">BP-modified </w:t>
      </w:r>
      <w:r w:rsidRPr="0072684E">
        <w:rPr>
          <w:rFonts w:ascii="Times New Roman" w:eastAsia="宋体" w:hAnsi="Times New Roman" w:cs="Times New Roman"/>
          <w:color w:val="FF0000"/>
          <w:szCs w:val="21"/>
        </w:rPr>
        <w:t>NPs.</w:t>
      </w:r>
    </w:p>
    <w:p w:rsidR="00A5495C" w:rsidRDefault="00A5495C" w:rsidP="000A1015">
      <w:pPr>
        <w:spacing w:line="480" w:lineRule="auto"/>
        <w:rPr>
          <w:rFonts w:ascii="Times New Roman" w:eastAsia="宋体" w:hAnsi="Times New Roman" w:cs="Times New Roman"/>
          <w:szCs w:val="21"/>
        </w:rPr>
      </w:pPr>
    </w:p>
    <w:p w:rsidR="000D4B1B" w:rsidRDefault="00C0220E" w:rsidP="000A1015">
      <w:pPr>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6053340" cy="1499619"/>
            <wp:effectExtent l="0" t="0" r="508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3340" cy="1499619"/>
                    </a:xfrm>
                    <a:prstGeom prst="rect">
                      <a:avLst/>
                    </a:prstGeom>
                  </pic:spPr>
                </pic:pic>
              </a:graphicData>
            </a:graphic>
          </wp:inline>
        </w:drawing>
      </w:r>
    </w:p>
    <w:p w:rsidR="00A5495C" w:rsidRDefault="0032332B" w:rsidP="000A1015">
      <w:pPr>
        <w:spacing w:line="480" w:lineRule="auto"/>
        <w:jc w:val="center"/>
        <w:rPr>
          <w:rFonts w:ascii="Times New Roman" w:eastAsia="宋体" w:hAnsi="Times New Roman" w:cs="Times New Roman"/>
          <w:szCs w:val="21"/>
        </w:rPr>
      </w:pPr>
      <w:r>
        <w:rPr>
          <w:rFonts w:ascii="Times New Roman" w:hAnsi="Times New Roman" w:cs="Times New Roman"/>
          <w:b/>
        </w:rPr>
        <w:t xml:space="preserve">Figure </w:t>
      </w:r>
      <w:r w:rsidR="00A5495C" w:rsidRPr="00360207">
        <w:rPr>
          <w:rFonts w:ascii="Times New Roman" w:hAnsi="Times New Roman" w:cs="Times New Roman"/>
          <w:b/>
        </w:rPr>
        <w:t>S</w:t>
      </w:r>
      <w:r w:rsidR="00AB3D7E">
        <w:rPr>
          <w:rFonts w:ascii="Times New Roman" w:hAnsi="Times New Roman" w:cs="Times New Roman"/>
          <w:b/>
        </w:rPr>
        <w:t>6</w:t>
      </w:r>
      <w:r>
        <w:rPr>
          <w:rFonts w:ascii="Times New Roman" w:hAnsi="Times New Roman" w:cs="Times New Roman"/>
          <w:b/>
        </w:rPr>
        <w:t>.</w:t>
      </w:r>
      <w:r w:rsidR="00A5495C" w:rsidRPr="00247A43">
        <w:rPr>
          <w:rFonts w:ascii="Times New Roman" w:hAnsi="Times New Roman" w:cs="Times New Roman"/>
        </w:rPr>
        <w:t xml:space="preserve"> </w:t>
      </w:r>
      <w:r w:rsidR="00C0220E">
        <w:rPr>
          <w:rFonts w:ascii="Times New Roman" w:eastAsia="宋体" w:hAnsi="Times New Roman" w:cs="Times New Roman"/>
          <w:szCs w:val="21"/>
        </w:rPr>
        <w:t xml:space="preserve">Hydrodynamic diameter (A) </w:t>
      </w:r>
      <w:r w:rsidR="00C0220E" w:rsidRPr="00F10DE3">
        <w:rPr>
          <w:rFonts w:ascii="Times New Roman" w:eastAsia="宋体" w:hAnsi="Times New Roman" w:cs="Times New Roman"/>
          <w:szCs w:val="21"/>
        </w:rPr>
        <w:t>and zeta potential</w:t>
      </w:r>
      <w:r w:rsidR="00C0220E">
        <w:rPr>
          <w:rFonts w:ascii="Times New Roman" w:eastAsia="宋体" w:hAnsi="Times New Roman" w:cs="Times New Roman"/>
          <w:szCs w:val="21"/>
        </w:rPr>
        <w:t xml:space="preserve"> (B)</w:t>
      </w:r>
      <w:r w:rsidR="00C0220E" w:rsidRPr="00F10DE3">
        <w:rPr>
          <w:rFonts w:ascii="Times New Roman" w:eastAsia="宋体" w:hAnsi="Times New Roman" w:cs="Times New Roman"/>
          <w:szCs w:val="21"/>
        </w:rPr>
        <w:t xml:space="preserve"> of PLGA-</w:t>
      </w:r>
      <w:r w:rsidR="00C0220E">
        <w:rPr>
          <w:rFonts w:ascii="Times New Roman" w:eastAsia="宋体" w:hAnsi="Times New Roman" w:cs="Times New Roman"/>
          <w:szCs w:val="21"/>
        </w:rPr>
        <w:t>lipid NP</w:t>
      </w:r>
      <w:r w:rsidR="008A6158">
        <w:rPr>
          <w:rFonts w:ascii="Times New Roman" w:eastAsia="宋体" w:hAnsi="Times New Roman" w:cs="Times New Roman"/>
          <w:szCs w:val="21"/>
        </w:rPr>
        <w:t>s</w:t>
      </w:r>
      <w:r w:rsidR="00C0220E" w:rsidRPr="00F10DE3">
        <w:rPr>
          <w:rFonts w:ascii="Times New Roman" w:eastAsia="宋体" w:hAnsi="Times New Roman" w:cs="Times New Roman"/>
          <w:szCs w:val="21"/>
        </w:rPr>
        <w:t xml:space="preserve"> by dynamic light scattering (DLS).</w:t>
      </w:r>
    </w:p>
    <w:p w:rsidR="008F2A03" w:rsidRDefault="008F2A03" w:rsidP="000A1015">
      <w:pPr>
        <w:spacing w:line="480" w:lineRule="auto"/>
      </w:pPr>
    </w:p>
    <w:p w:rsidR="005F16D1" w:rsidRDefault="005F16D1" w:rsidP="000A1015">
      <w:pPr>
        <w:spacing w:line="480" w:lineRule="auto"/>
        <w:jc w:val="center"/>
      </w:pPr>
      <w:r>
        <w:rPr>
          <w:rFonts w:hint="eastAsia"/>
          <w:noProof/>
        </w:rPr>
        <w:lastRenderedPageBreak/>
        <w:drawing>
          <wp:inline distT="0" distB="0" distL="0" distR="0">
            <wp:extent cx="2002540" cy="1405131"/>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S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540" cy="1405131"/>
                    </a:xfrm>
                    <a:prstGeom prst="rect">
                      <a:avLst/>
                    </a:prstGeom>
                  </pic:spPr>
                </pic:pic>
              </a:graphicData>
            </a:graphic>
          </wp:inline>
        </w:drawing>
      </w:r>
    </w:p>
    <w:p w:rsidR="005F16D1" w:rsidRDefault="0032332B" w:rsidP="001252E8">
      <w:pPr>
        <w:rPr>
          <w:rFonts w:ascii="Times New Roman" w:eastAsia="宋体" w:hAnsi="Times New Roman" w:cs="Times New Roman"/>
          <w:szCs w:val="21"/>
        </w:rPr>
      </w:pPr>
      <w:r>
        <w:rPr>
          <w:rFonts w:ascii="Times New Roman" w:hAnsi="Times New Roman" w:cs="Times New Roman"/>
          <w:b/>
        </w:rPr>
        <w:t xml:space="preserve">Figure </w:t>
      </w:r>
      <w:r w:rsidR="005F16D1" w:rsidRPr="00360207">
        <w:rPr>
          <w:rFonts w:ascii="Times New Roman" w:hAnsi="Times New Roman" w:cs="Times New Roman"/>
          <w:b/>
        </w:rPr>
        <w:t>S</w:t>
      </w:r>
      <w:r w:rsidR="00AB3D7E">
        <w:rPr>
          <w:rFonts w:ascii="Times New Roman" w:hAnsi="Times New Roman" w:cs="Times New Roman"/>
          <w:b/>
        </w:rPr>
        <w:t>7</w:t>
      </w:r>
      <w:r>
        <w:rPr>
          <w:rFonts w:ascii="Times New Roman" w:hAnsi="Times New Roman" w:cs="Times New Roman"/>
          <w:b/>
        </w:rPr>
        <w:t>.</w:t>
      </w:r>
      <w:r w:rsidR="005F16D1" w:rsidRPr="00247A43">
        <w:rPr>
          <w:rFonts w:ascii="Times New Roman" w:hAnsi="Times New Roman" w:cs="Times New Roman"/>
        </w:rPr>
        <w:t xml:space="preserve"> </w:t>
      </w:r>
      <w:r w:rsidR="005F16D1" w:rsidRPr="007E0DB9">
        <w:rPr>
          <w:rFonts w:ascii="Times New Roman" w:eastAsia="宋体" w:hAnsi="Times New Roman" w:cs="Times New Roman"/>
          <w:i/>
          <w:szCs w:val="21"/>
        </w:rPr>
        <w:t>Ex vivo</w:t>
      </w:r>
      <w:r w:rsidR="005F16D1" w:rsidRPr="00F10DE3">
        <w:rPr>
          <w:rFonts w:ascii="Times New Roman" w:eastAsia="宋体" w:hAnsi="Times New Roman" w:cs="Times New Roman"/>
          <w:szCs w:val="21"/>
        </w:rPr>
        <w:t xml:space="preserve"> stability of PLGA-lipid</w:t>
      </w:r>
      <w:r w:rsidR="005F16D1">
        <w:rPr>
          <w:rFonts w:ascii="Times New Roman" w:eastAsia="宋体" w:hAnsi="Times New Roman" w:cs="Times New Roman"/>
          <w:szCs w:val="21"/>
        </w:rPr>
        <w:t xml:space="preserve"> NP</w:t>
      </w:r>
      <w:r w:rsidR="008A6158">
        <w:rPr>
          <w:rFonts w:ascii="Times New Roman" w:eastAsia="宋体" w:hAnsi="Times New Roman" w:cs="Times New Roman"/>
          <w:szCs w:val="21"/>
        </w:rPr>
        <w:t>s</w:t>
      </w:r>
      <w:r w:rsidR="005F16D1" w:rsidRPr="00F10DE3">
        <w:rPr>
          <w:rFonts w:ascii="Times New Roman" w:eastAsia="宋体" w:hAnsi="Times New Roman" w:cs="Times New Roman"/>
          <w:szCs w:val="21"/>
        </w:rPr>
        <w:t xml:space="preserve"> in </w:t>
      </w:r>
      <w:r w:rsidR="005F16D1" w:rsidRPr="00F10DE3">
        <w:rPr>
          <w:rFonts w:ascii="Times New Roman" w:hAnsi="Times New Roman" w:cs="Times New Roman"/>
          <w:szCs w:val="21"/>
        </w:rPr>
        <w:t>rat bronchoalveolar lavage fluid</w:t>
      </w:r>
      <w:r w:rsidR="005F16D1" w:rsidRPr="00F10DE3">
        <w:rPr>
          <w:rFonts w:ascii="Times New Roman" w:eastAsia="宋体" w:hAnsi="Times New Roman" w:cs="Times New Roman"/>
          <w:szCs w:val="21"/>
        </w:rPr>
        <w:t xml:space="preserve"> (BALF) at ro</w:t>
      </w:r>
      <w:r w:rsidR="005F16D1">
        <w:rPr>
          <w:rFonts w:ascii="Times New Roman" w:eastAsia="宋体" w:hAnsi="Times New Roman" w:cs="Times New Roman"/>
          <w:szCs w:val="21"/>
        </w:rPr>
        <w:t>om temperature for 12 h.</w:t>
      </w:r>
      <w:r w:rsidR="001252E8">
        <w:rPr>
          <w:rFonts w:ascii="Times New Roman" w:eastAsia="宋体" w:hAnsi="Times New Roman" w:cs="Times New Roman"/>
          <w:szCs w:val="21"/>
        </w:rPr>
        <w:t xml:space="preserve"> </w:t>
      </w:r>
      <w:r w:rsidR="001252E8" w:rsidRPr="001252E8">
        <w:rPr>
          <w:rFonts w:ascii="Times New Roman" w:eastAsia="宋体" w:hAnsi="Times New Roman" w:cs="Times New Roman"/>
          <w:color w:val="000000" w:themeColor="text1"/>
          <w:szCs w:val="21"/>
        </w:rPr>
        <w:t>Mean ± SD, n = 3.</w:t>
      </w:r>
    </w:p>
    <w:p w:rsidR="00AB3D7E" w:rsidRDefault="00AB3D7E" w:rsidP="000A1015">
      <w:pPr>
        <w:spacing w:line="480" w:lineRule="auto"/>
        <w:jc w:val="center"/>
        <w:rPr>
          <w:rFonts w:ascii="Times New Roman" w:eastAsia="宋体" w:hAnsi="Times New Roman" w:cs="Times New Roman"/>
          <w:szCs w:val="21"/>
        </w:rPr>
      </w:pPr>
    </w:p>
    <w:p w:rsidR="00AB3D7E" w:rsidRDefault="004C568C" w:rsidP="000A1015">
      <w:pPr>
        <w:spacing w:line="480" w:lineRule="auto"/>
        <w:jc w:val="center"/>
        <w:rPr>
          <w:rFonts w:ascii="Times New Roman" w:eastAsia="宋体" w:hAnsi="Times New Roman" w:cs="Times New Roman"/>
          <w:szCs w:val="21"/>
        </w:rPr>
      </w:pPr>
      <w:bookmarkStart w:id="0" w:name="OLE_LINK1"/>
      <w:r>
        <w:rPr>
          <w:rFonts w:ascii="Times New Roman" w:eastAsia="宋体" w:hAnsi="Times New Roman" w:cs="Times New Roman"/>
          <w:noProof/>
          <w:szCs w:val="21"/>
        </w:rPr>
        <w:drawing>
          <wp:inline distT="0" distB="0" distL="0" distR="0">
            <wp:extent cx="3020574" cy="1478283"/>
            <wp:effectExtent l="0" t="0" r="889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S6-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0574" cy="1478283"/>
                    </a:xfrm>
                    <a:prstGeom prst="rect">
                      <a:avLst/>
                    </a:prstGeom>
                  </pic:spPr>
                </pic:pic>
              </a:graphicData>
            </a:graphic>
          </wp:inline>
        </w:drawing>
      </w:r>
    </w:p>
    <w:p w:rsidR="0053040F" w:rsidRPr="00446C6B" w:rsidRDefault="0053040F" w:rsidP="00751A15">
      <w:pPr>
        <w:rPr>
          <w:rFonts w:ascii="Times New Roman" w:eastAsia="宋体" w:hAnsi="Times New Roman" w:cs="Times New Roman"/>
          <w:color w:val="FF0000"/>
          <w:szCs w:val="21"/>
        </w:rPr>
      </w:pPr>
      <w:r w:rsidRPr="0072684E">
        <w:rPr>
          <w:rFonts w:ascii="Times New Roman" w:eastAsia="宋体" w:hAnsi="Times New Roman" w:cs="Times New Roman" w:hint="eastAsia"/>
          <w:b/>
          <w:color w:val="FF0000"/>
          <w:szCs w:val="21"/>
        </w:rPr>
        <w:t>F</w:t>
      </w:r>
      <w:r w:rsidRPr="0072684E">
        <w:rPr>
          <w:rFonts w:ascii="Times New Roman" w:eastAsia="宋体" w:hAnsi="Times New Roman" w:cs="Times New Roman"/>
          <w:b/>
          <w:color w:val="FF0000"/>
          <w:szCs w:val="21"/>
        </w:rPr>
        <w:t xml:space="preserve">igure </w:t>
      </w:r>
      <w:r>
        <w:rPr>
          <w:rFonts w:ascii="Times New Roman" w:eastAsia="宋体" w:hAnsi="Times New Roman" w:cs="Times New Roman"/>
          <w:b/>
          <w:color w:val="FF0000"/>
          <w:szCs w:val="21"/>
        </w:rPr>
        <w:t>S8</w:t>
      </w:r>
      <w:r w:rsidRPr="0072684E">
        <w:rPr>
          <w:rFonts w:ascii="Times New Roman" w:eastAsia="宋体" w:hAnsi="Times New Roman" w:cs="Times New Roman"/>
          <w:b/>
          <w:color w:val="FF0000"/>
          <w:szCs w:val="21"/>
        </w:rPr>
        <w:t xml:space="preserve">. </w:t>
      </w:r>
      <w:r w:rsidRPr="0098476F">
        <w:rPr>
          <w:rFonts w:ascii="Times New Roman" w:eastAsia="宋体" w:hAnsi="Times New Roman" w:cs="Times New Roman"/>
          <w:color w:val="FF0000"/>
          <w:szCs w:val="21"/>
        </w:rPr>
        <w:t>The</w:t>
      </w:r>
      <w:r>
        <w:rPr>
          <w:rFonts w:ascii="Times New Roman" w:eastAsia="宋体" w:hAnsi="Times New Roman" w:cs="Times New Roman"/>
          <w:b/>
          <w:color w:val="FF0000"/>
          <w:szCs w:val="21"/>
        </w:rPr>
        <w:t xml:space="preserve"> </w:t>
      </w:r>
      <w:r>
        <w:rPr>
          <w:rFonts w:ascii="Times New Roman" w:eastAsia="宋体" w:hAnsi="Times New Roman" w:cs="Times New Roman"/>
          <w:color w:val="FF0000"/>
          <w:szCs w:val="21"/>
        </w:rPr>
        <w:t>Y</w:t>
      </w:r>
      <w:r>
        <w:rPr>
          <w:rFonts w:ascii="Times New Roman" w:eastAsia="宋体" w:hAnsi="Times New Roman" w:cs="Times New Roman" w:hint="eastAsia"/>
          <w:color w:val="FF0000"/>
          <w:szCs w:val="21"/>
        </w:rPr>
        <w:t>o</w:t>
      </w:r>
      <w:r>
        <w:rPr>
          <w:rFonts w:ascii="Times New Roman" w:eastAsia="宋体" w:hAnsi="Times New Roman" w:cs="Times New Roman"/>
          <w:color w:val="FF0000"/>
          <w:szCs w:val="21"/>
        </w:rPr>
        <w:t>u</w:t>
      </w:r>
      <w:r>
        <w:rPr>
          <w:rFonts w:ascii="Times New Roman" w:eastAsia="宋体" w:hAnsi="Times New Roman" w:cs="Times New Roman" w:hint="eastAsia"/>
          <w:color w:val="FF0000"/>
          <w:szCs w:val="21"/>
        </w:rPr>
        <w:t>ng</w:t>
      </w:r>
      <w:r>
        <w:rPr>
          <w:rFonts w:ascii="Times New Roman" w:eastAsia="宋体" w:hAnsi="Times New Roman" w:cs="Times New Roman"/>
          <w:color w:val="FF0000"/>
          <w:szCs w:val="21"/>
        </w:rPr>
        <w:t>’s modulus</w:t>
      </w:r>
      <w:r w:rsidRPr="0072684E">
        <w:rPr>
          <w:rFonts w:ascii="Times New Roman" w:eastAsia="宋体" w:hAnsi="Times New Roman" w:cs="Times New Roman"/>
          <w:color w:val="FF0000"/>
          <w:szCs w:val="21"/>
        </w:rPr>
        <w:t xml:space="preserve"> of</w:t>
      </w:r>
      <w:r>
        <w:rPr>
          <w:rFonts w:ascii="Times New Roman" w:eastAsia="宋体" w:hAnsi="Times New Roman" w:cs="Times New Roman"/>
          <w:color w:val="FF0000"/>
          <w:szCs w:val="21"/>
        </w:rPr>
        <w:t xml:space="preserve"> </w:t>
      </w:r>
      <w:r w:rsidRPr="0072684E">
        <w:rPr>
          <w:rFonts w:ascii="Times New Roman" w:eastAsia="宋体" w:hAnsi="Times New Roman" w:cs="Times New Roman"/>
          <w:color w:val="FF0000"/>
          <w:szCs w:val="21"/>
        </w:rPr>
        <w:t>NPs</w:t>
      </w:r>
      <w:r>
        <w:rPr>
          <w:rFonts w:ascii="Times New Roman" w:eastAsia="宋体" w:hAnsi="Times New Roman" w:cs="Times New Roman"/>
          <w:color w:val="FF0000"/>
          <w:szCs w:val="21"/>
        </w:rPr>
        <w:t xml:space="preserve"> was measure</w:t>
      </w:r>
      <w:r w:rsidR="002F54AE">
        <w:rPr>
          <w:rFonts w:ascii="Times New Roman" w:eastAsia="宋体" w:hAnsi="Times New Roman" w:cs="Times New Roman"/>
          <w:color w:val="FF0000"/>
          <w:szCs w:val="21"/>
        </w:rPr>
        <w:t>d</w:t>
      </w:r>
      <w:r>
        <w:rPr>
          <w:rFonts w:ascii="Times New Roman" w:eastAsia="宋体" w:hAnsi="Times New Roman" w:cs="Times New Roman"/>
          <w:color w:val="FF0000"/>
          <w:szCs w:val="21"/>
        </w:rPr>
        <w:t xml:space="preserve"> by </w:t>
      </w:r>
      <w:r w:rsidRPr="0098476F">
        <w:rPr>
          <w:rFonts w:ascii="Times New Roman" w:eastAsia="宋体" w:hAnsi="Times New Roman" w:cs="Times New Roman"/>
          <w:color w:val="FF0000"/>
          <w:szCs w:val="21"/>
        </w:rPr>
        <w:t>atomic force microscope</w:t>
      </w:r>
      <w:r w:rsidRPr="0072684E">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r w:rsidR="00C1085D">
        <w:rPr>
          <w:rFonts w:ascii="Times New Roman" w:eastAsia="宋体" w:hAnsi="Times New Roman" w:cs="Times New Roman"/>
          <w:color w:val="FF0000"/>
          <w:szCs w:val="21"/>
        </w:rPr>
        <w:t>***</w:t>
      </w:r>
      <w:r w:rsidR="00C1085D" w:rsidRPr="00E15294">
        <w:rPr>
          <w:rFonts w:ascii="Times New Roman" w:eastAsia="宋体" w:hAnsi="Times New Roman" w:cs="Times New Roman"/>
          <w:color w:val="FF0000"/>
          <w:szCs w:val="21"/>
        </w:rPr>
        <w:t xml:space="preserve"> </w:t>
      </w:r>
      <w:r w:rsidR="00C1085D" w:rsidRPr="00CD35AF">
        <w:rPr>
          <w:rFonts w:ascii="Times New Roman" w:eastAsia="宋体" w:hAnsi="Times New Roman" w:cs="Times New Roman"/>
          <w:color w:val="FF0000"/>
          <w:szCs w:val="21"/>
        </w:rPr>
        <w:t>p</w:t>
      </w:r>
      <w:r w:rsidR="00C1085D">
        <w:rPr>
          <w:rFonts w:ascii="Times New Roman" w:eastAsia="宋体" w:hAnsi="Times New Roman" w:cs="Times New Roman" w:hint="eastAsia"/>
          <w:color w:val="FF0000"/>
          <w:szCs w:val="21"/>
        </w:rPr>
        <w:t>＜</w:t>
      </w:r>
      <w:r w:rsidR="00C1085D" w:rsidRPr="00CD35AF">
        <w:rPr>
          <w:rFonts w:ascii="Times New Roman" w:eastAsia="宋体" w:hAnsi="Times New Roman" w:cs="Times New Roman" w:hint="eastAsia"/>
          <w:color w:val="FF0000"/>
          <w:szCs w:val="21"/>
        </w:rPr>
        <w:t>0</w:t>
      </w:r>
      <w:r w:rsidR="00C1085D">
        <w:rPr>
          <w:rFonts w:ascii="Times New Roman" w:eastAsia="宋体" w:hAnsi="Times New Roman" w:cs="Times New Roman"/>
          <w:color w:val="FF0000"/>
          <w:szCs w:val="21"/>
        </w:rPr>
        <w:t>.001</w:t>
      </w:r>
      <w:r w:rsidR="00751A15">
        <w:rPr>
          <w:rFonts w:ascii="Times New Roman" w:eastAsia="宋体" w:hAnsi="Times New Roman" w:cs="Times New Roman"/>
          <w:color w:val="FF0000"/>
          <w:szCs w:val="21"/>
        </w:rPr>
        <w:t xml:space="preserve">, </w:t>
      </w:r>
      <w:r w:rsidR="00751A15" w:rsidRPr="00AB3424">
        <w:rPr>
          <w:rFonts w:ascii="Times New Roman" w:eastAsia="宋体" w:hAnsi="Times New Roman" w:cs="Times New Roman"/>
          <w:color w:val="FF0000"/>
          <w:szCs w:val="21"/>
        </w:rPr>
        <w:t>ns p</w:t>
      </w:r>
      <w:r w:rsidR="00751A15" w:rsidRPr="00AB3424">
        <w:rPr>
          <w:rFonts w:ascii="Times New Roman" w:eastAsia="宋体" w:hAnsi="Times New Roman" w:cs="Times New Roman"/>
          <w:color w:val="FF0000"/>
          <w:szCs w:val="21"/>
        </w:rPr>
        <w:t>＞</w:t>
      </w:r>
      <w:r w:rsidR="00751A15" w:rsidRPr="00AB3424">
        <w:rPr>
          <w:rFonts w:ascii="Times New Roman" w:eastAsia="宋体" w:hAnsi="Times New Roman" w:cs="Times New Roman"/>
          <w:color w:val="FF0000"/>
          <w:szCs w:val="21"/>
        </w:rPr>
        <w:t>0.05</w:t>
      </w:r>
      <w:r w:rsidR="00C1085D">
        <w:rPr>
          <w:rFonts w:ascii="Times New Roman" w:eastAsia="宋体" w:hAnsi="Times New Roman" w:cs="Times New Roman"/>
          <w:color w:val="FF0000"/>
          <w:szCs w:val="21"/>
        </w:rPr>
        <w:t>.</w:t>
      </w:r>
      <w:r w:rsidR="00C1085D">
        <w:rPr>
          <w:rFonts w:ascii="Times New Roman" w:eastAsia="宋体" w:hAnsi="Times New Roman" w:cs="Times New Roman"/>
          <w:color w:val="FF0000"/>
          <w:szCs w:val="21"/>
        </w:rPr>
        <w:t xml:space="preserve"> </w:t>
      </w:r>
      <w:r w:rsidRPr="00345227">
        <w:rPr>
          <w:rFonts w:ascii="Times New Roman" w:eastAsia="宋体" w:hAnsi="Times New Roman" w:cs="Times New Roman"/>
          <w:color w:val="FF0000"/>
          <w:szCs w:val="21"/>
        </w:rPr>
        <w:t xml:space="preserve">Mean ± SD, n = </w:t>
      </w:r>
      <w:r>
        <w:rPr>
          <w:rFonts w:ascii="Times New Roman" w:eastAsia="宋体" w:hAnsi="Times New Roman" w:cs="Times New Roman"/>
          <w:color w:val="FF0000"/>
          <w:szCs w:val="21"/>
        </w:rPr>
        <w:t>3</w:t>
      </w:r>
      <w:r w:rsidRPr="00345227">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p>
    <w:p w:rsidR="0053040F" w:rsidRPr="002F54AE" w:rsidRDefault="0053040F" w:rsidP="005F65F0">
      <w:pPr>
        <w:jc w:val="center"/>
        <w:rPr>
          <w:rFonts w:ascii="Times New Roman" w:eastAsia="宋体" w:hAnsi="Times New Roman" w:cs="Times New Roman"/>
          <w:color w:val="FF0000"/>
          <w:szCs w:val="21"/>
        </w:rPr>
      </w:pPr>
    </w:p>
    <w:p w:rsidR="0053040F" w:rsidRDefault="0053040F" w:rsidP="005F65F0">
      <w:pPr>
        <w:jc w:val="center"/>
        <w:rPr>
          <w:rFonts w:ascii="Times New Roman" w:eastAsia="宋体" w:hAnsi="Times New Roman" w:cs="Times New Roman"/>
          <w:color w:val="FF0000"/>
          <w:szCs w:val="21"/>
        </w:rPr>
      </w:pPr>
      <w:r>
        <w:rPr>
          <w:rFonts w:ascii="Times New Roman" w:eastAsia="宋体" w:hAnsi="Times New Roman" w:cs="Times New Roman" w:hint="eastAsia"/>
          <w:noProof/>
          <w:color w:val="FF0000"/>
          <w:szCs w:val="21"/>
        </w:rPr>
        <w:drawing>
          <wp:inline distT="0" distB="0" distL="0" distR="0">
            <wp:extent cx="2115316" cy="1502667"/>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9-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5316" cy="1502667"/>
                    </a:xfrm>
                    <a:prstGeom prst="rect">
                      <a:avLst/>
                    </a:prstGeom>
                  </pic:spPr>
                </pic:pic>
              </a:graphicData>
            </a:graphic>
          </wp:inline>
        </w:drawing>
      </w:r>
    </w:p>
    <w:p w:rsidR="006C5E68" w:rsidRDefault="0053040F" w:rsidP="0053040F">
      <w:pPr>
        <w:jc w:val="center"/>
        <w:rPr>
          <w:rFonts w:ascii="Times New Roman" w:eastAsia="宋体" w:hAnsi="Times New Roman" w:cs="Times New Roman"/>
          <w:color w:val="FF0000"/>
          <w:szCs w:val="21"/>
        </w:rPr>
      </w:pPr>
      <w:r w:rsidRPr="0072684E">
        <w:rPr>
          <w:rFonts w:ascii="Times New Roman" w:eastAsia="宋体" w:hAnsi="Times New Roman" w:cs="Times New Roman" w:hint="eastAsia"/>
          <w:b/>
          <w:color w:val="FF0000"/>
          <w:szCs w:val="21"/>
        </w:rPr>
        <w:t>F</w:t>
      </w:r>
      <w:r w:rsidRPr="0072684E">
        <w:rPr>
          <w:rFonts w:ascii="Times New Roman" w:eastAsia="宋体" w:hAnsi="Times New Roman" w:cs="Times New Roman"/>
          <w:b/>
          <w:color w:val="FF0000"/>
          <w:szCs w:val="21"/>
        </w:rPr>
        <w:t xml:space="preserve">igure </w:t>
      </w:r>
      <w:r>
        <w:rPr>
          <w:rFonts w:ascii="Times New Roman" w:eastAsia="宋体" w:hAnsi="Times New Roman" w:cs="Times New Roman"/>
          <w:b/>
          <w:color w:val="FF0000"/>
          <w:szCs w:val="21"/>
        </w:rPr>
        <w:t>S9</w:t>
      </w:r>
      <w:r w:rsidRPr="0072684E">
        <w:rPr>
          <w:rFonts w:ascii="Times New Roman" w:eastAsia="宋体" w:hAnsi="Times New Roman" w:cs="Times New Roman"/>
          <w:b/>
          <w:color w:val="FF0000"/>
          <w:szCs w:val="21"/>
        </w:rPr>
        <w:t xml:space="preserve">. </w:t>
      </w:r>
      <w:bookmarkEnd w:id="0"/>
      <w:r w:rsidRPr="0053040F">
        <w:rPr>
          <w:rFonts w:ascii="Times New Roman" w:eastAsia="宋体" w:hAnsi="Times New Roman" w:cs="Times New Roman"/>
          <w:color w:val="FF0000"/>
          <w:szCs w:val="21"/>
        </w:rPr>
        <w:t xml:space="preserve">The cumulative amount of Dex released from </w:t>
      </w:r>
      <w:r>
        <w:rPr>
          <w:rFonts w:ascii="Times New Roman" w:eastAsia="宋体" w:hAnsi="Times New Roman" w:cs="Times New Roman"/>
          <w:color w:val="FF0000"/>
          <w:szCs w:val="21"/>
        </w:rPr>
        <w:t>NPs</w:t>
      </w:r>
      <w:r w:rsidRPr="0053040F">
        <w:rPr>
          <w:rFonts w:ascii="Times New Roman" w:eastAsia="宋体" w:hAnsi="Times New Roman" w:cs="Times New Roman"/>
          <w:color w:val="FF0000"/>
          <w:szCs w:val="21"/>
        </w:rPr>
        <w:t>. Mean ± SD, n = 3.</w:t>
      </w:r>
    </w:p>
    <w:p w:rsidR="00EB4A06" w:rsidRDefault="00EB4A06" w:rsidP="0053040F">
      <w:pPr>
        <w:jc w:val="center"/>
        <w:rPr>
          <w:rFonts w:ascii="Times New Roman" w:eastAsia="宋体" w:hAnsi="Times New Roman" w:cs="Times New Roman"/>
          <w:color w:val="FF0000"/>
          <w:szCs w:val="21"/>
        </w:rPr>
      </w:pPr>
    </w:p>
    <w:p w:rsidR="00EB4A06" w:rsidRDefault="00EB4A06" w:rsidP="0053040F">
      <w:pPr>
        <w:jc w:val="center"/>
        <w:rPr>
          <w:rFonts w:ascii="Times New Roman" w:eastAsia="宋体" w:hAnsi="Times New Roman" w:cs="Times New Roman"/>
          <w:color w:val="FF0000"/>
          <w:szCs w:val="21"/>
        </w:rPr>
      </w:pPr>
      <w:r>
        <w:rPr>
          <w:rFonts w:ascii="Times New Roman" w:eastAsia="宋体" w:hAnsi="Times New Roman" w:cs="Times New Roman"/>
          <w:noProof/>
          <w:color w:val="FF0000"/>
          <w:szCs w:val="21"/>
        </w:rPr>
        <w:drawing>
          <wp:inline distT="0" distB="0" distL="0" distR="0">
            <wp:extent cx="3563119" cy="173431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3119" cy="1734316"/>
                    </a:xfrm>
                    <a:prstGeom prst="rect">
                      <a:avLst/>
                    </a:prstGeom>
                  </pic:spPr>
                </pic:pic>
              </a:graphicData>
            </a:graphic>
          </wp:inline>
        </w:drawing>
      </w:r>
    </w:p>
    <w:p w:rsidR="008703C2" w:rsidRDefault="00EB4A06" w:rsidP="00930287">
      <w:pPr>
        <w:mirrorIndents/>
        <w:rPr>
          <w:rFonts w:ascii="Times New Roman" w:eastAsia="宋体" w:hAnsi="Times New Roman" w:cs="Times New Roman"/>
          <w:color w:val="FF0000"/>
          <w:szCs w:val="21"/>
        </w:rPr>
      </w:pPr>
      <w:r w:rsidRPr="0072684E">
        <w:rPr>
          <w:rFonts w:ascii="Times New Roman" w:eastAsia="宋体" w:hAnsi="Times New Roman" w:cs="Times New Roman" w:hint="eastAsia"/>
          <w:b/>
          <w:color w:val="FF0000"/>
          <w:szCs w:val="21"/>
        </w:rPr>
        <w:t>F</w:t>
      </w:r>
      <w:r w:rsidRPr="0072684E">
        <w:rPr>
          <w:rFonts w:ascii="Times New Roman" w:eastAsia="宋体" w:hAnsi="Times New Roman" w:cs="Times New Roman"/>
          <w:b/>
          <w:color w:val="FF0000"/>
          <w:szCs w:val="21"/>
        </w:rPr>
        <w:t xml:space="preserve">igure </w:t>
      </w:r>
      <w:r>
        <w:rPr>
          <w:rFonts w:ascii="Times New Roman" w:eastAsia="宋体" w:hAnsi="Times New Roman" w:cs="Times New Roman"/>
          <w:b/>
          <w:color w:val="FF0000"/>
          <w:szCs w:val="21"/>
        </w:rPr>
        <w:t>S10</w:t>
      </w:r>
      <w:r w:rsidRPr="0072684E">
        <w:rPr>
          <w:rFonts w:ascii="Times New Roman" w:eastAsia="宋体" w:hAnsi="Times New Roman" w:cs="Times New Roman"/>
          <w:b/>
          <w:color w:val="FF0000"/>
          <w:szCs w:val="21"/>
        </w:rPr>
        <w:t xml:space="preserve">. </w:t>
      </w:r>
      <w:r w:rsidR="00316528">
        <w:rPr>
          <w:rFonts w:ascii="Times New Roman" w:eastAsia="宋体" w:hAnsi="Times New Roman" w:cs="Times New Roman"/>
          <w:color w:val="FF0000"/>
          <w:szCs w:val="21"/>
        </w:rPr>
        <w:t xml:space="preserve">Fabrication and </w:t>
      </w:r>
      <w:r w:rsidR="00316528" w:rsidRPr="00316528">
        <w:rPr>
          <w:rFonts w:ascii="Times New Roman" w:eastAsia="宋体" w:hAnsi="Times New Roman" w:cs="Times New Roman"/>
          <w:i/>
          <w:color w:val="FF0000"/>
          <w:szCs w:val="21"/>
        </w:rPr>
        <w:t>in vi</w:t>
      </w:r>
      <w:r w:rsidR="00316528" w:rsidRPr="00316528">
        <w:rPr>
          <w:rFonts w:ascii="Times New Roman" w:eastAsia="宋体" w:hAnsi="Times New Roman" w:cs="Times New Roman" w:hint="eastAsia"/>
          <w:i/>
          <w:color w:val="FF0000"/>
          <w:szCs w:val="21"/>
        </w:rPr>
        <w:t>tro</w:t>
      </w:r>
      <w:r w:rsidR="00316528" w:rsidRPr="00316528">
        <w:rPr>
          <w:rFonts w:ascii="Times New Roman" w:eastAsia="宋体" w:hAnsi="Times New Roman" w:cs="Times New Roman"/>
          <w:color w:val="FF0000"/>
          <w:szCs w:val="21"/>
        </w:rPr>
        <w:t xml:space="preserve"> anti-inflammatory effects of nanoparticles. (</w:t>
      </w:r>
      <w:r w:rsidR="00316528">
        <w:rPr>
          <w:rFonts w:ascii="Times New Roman" w:eastAsia="宋体" w:hAnsi="Times New Roman" w:cs="Times New Roman"/>
          <w:color w:val="FF0000"/>
          <w:szCs w:val="21"/>
        </w:rPr>
        <w:t xml:space="preserve">A) The schematic graph of </w:t>
      </w:r>
      <w:r w:rsidR="00F86593">
        <w:rPr>
          <w:rFonts w:ascii="Times New Roman" w:eastAsia="宋体" w:hAnsi="Times New Roman" w:cs="Times New Roman"/>
          <w:color w:val="FF0000"/>
          <w:szCs w:val="21"/>
        </w:rPr>
        <w:t xml:space="preserve">the </w:t>
      </w:r>
      <w:r w:rsidR="00316528" w:rsidRPr="00316528">
        <w:rPr>
          <w:rFonts w:ascii="Times New Roman" w:eastAsia="宋体" w:hAnsi="Times New Roman" w:cs="Times New Roman"/>
          <w:color w:val="FF0000"/>
          <w:szCs w:val="21"/>
        </w:rPr>
        <w:t>anti-inflammatory</w:t>
      </w:r>
      <w:r w:rsidR="00316528">
        <w:rPr>
          <w:rFonts w:ascii="Times New Roman" w:eastAsia="宋体" w:hAnsi="Times New Roman" w:cs="Times New Roman"/>
          <w:color w:val="FF0000"/>
          <w:szCs w:val="21"/>
        </w:rPr>
        <w:t xml:space="preserve"> study </w:t>
      </w:r>
      <w:r w:rsidR="00316528" w:rsidRPr="00316528">
        <w:rPr>
          <w:rFonts w:ascii="Times New Roman" w:eastAsia="宋体" w:hAnsi="Times New Roman" w:cs="Times New Roman"/>
          <w:i/>
          <w:color w:val="FF0000"/>
          <w:szCs w:val="21"/>
        </w:rPr>
        <w:t>in vitro</w:t>
      </w:r>
      <w:r w:rsidRPr="0053040F">
        <w:rPr>
          <w:rFonts w:ascii="Times New Roman" w:eastAsia="宋体" w:hAnsi="Times New Roman" w:cs="Times New Roman"/>
          <w:color w:val="FF0000"/>
          <w:szCs w:val="21"/>
        </w:rPr>
        <w:t>.</w:t>
      </w:r>
      <w:r w:rsidR="00316528">
        <w:rPr>
          <w:rFonts w:ascii="Times New Roman" w:eastAsia="宋体" w:hAnsi="Times New Roman" w:cs="Times New Roman"/>
          <w:color w:val="FF0000"/>
          <w:szCs w:val="21"/>
        </w:rPr>
        <w:t xml:space="preserve"> (B) </w:t>
      </w:r>
      <w:r w:rsidR="00316528" w:rsidRPr="00316528">
        <w:rPr>
          <w:rFonts w:ascii="Times New Roman" w:eastAsia="宋体" w:hAnsi="Times New Roman" w:cs="Times New Roman"/>
          <w:color w:val="FF0000"/>
          <w:szCs w:val="21"/>
        </w:rPr>
        <w:t>TNF-α</w:t>
      </w:r>
      <w:r w:rsidR="00316528">
        <w:rPr>
          <w:rFonts w:ascii="Times New Roman" w:eastAsia="宋体" w:hAnsi="Times New Roman" w:cs="Times New Roman"/>
          <w:color w:val="FF0000"/>
          <w:szCs w:val="21"/>
        </w:rPr>
        <w:t xml:space="preserve"> </w:t>
      </w:r>
      <w:r w:rsidR="00F86593">
        <w:rPr>
          <w:rFonts w:ascii="Times New Roman" w:eastAsia="宋体" w:hAnsi="Times New Roman" w:cs="Times New Roman"/>
          <w:color w:val="FF0000"/>
          <w:szCs w:val="21"/>
        </w:rPr>
        <w:t>was</w:t>
      </w:r>
      <w:r w:rsidR="00316528" w:rsidRPr="00316528">
        <w:rPr>
          <w:rFonts w:ascii="Times New Roman" w:eastAsia="宋体" w:hAnsi="Times New Roman" w:cs="Times New Roman"/>
          <w:color w:val="FF0000"/>
          <w:szCs w:val="21"/>
        </w:rPr>
        <w:t xml:space="preserve"> measured using ELISA.</w:t>
      </w:r>
      <w:r w:rsidRPr="0053040F">
        <w:rPr>
          <w:rFonts w:ascii="Times New Roman" w:eastAsia="宋体" w:hAnsi="Times New Roman" w:cs="Times New Roman"/>
          <w:color w:val="FF0000"/>
          <w:szCs w:val="21"/>
        </w:rPr>
        <w:t xml:space="preserve"> </w:t>
      </w:r>
      <w:r w:rsidR="008703C2" w:rsidRPr="006310EF">
        <w:rPr>
          <w:rFonts w:ascii="Times New Roman" w:eastAsia="宋体" w:hAnsi="Times New Roman" w:cs="Times New Roman"/>
          <w:color w:val="FF0000"/>
          <w:szCs w:val="21"/>
        </w:rPr>
        <w:t>*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0.05, **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0.01, ***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 xml:space="preserve">0.001 versus </w:t>
      </w:r>
      <w:r w:rsidR="008703C2">
        <w:rPr>
          <w:rFonts w:ascii="Times New Roman" w:eastAsia="宋体" w:hAnsi="Times New Roman" w:cs="Times New Roman"/>
          <w:color w:val="FF0000"/>
          <w:szCs w:val="21"/>
        </w:rPr>
        <w:t>LPS</w:t>
      </w:r>
      <w:r w:rsidR="008703C2" w:rsidRPr="006310EF">
        <w:rPr>
          <w:rFonts w:ascii="Times New Roman" w:eastAsia="宋体" w:hAnsi="Times New Roman" w:cs="Times New Roman"/>
          <w:color w:val="FF0000"/>
          <w:szCs w:val="21"/>
        </w:rPr>
        <w:t>; #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0.05, ##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 xml:space="preserve">0.01, versus </w:t>
      </w:r>
      <w:r w:rsidR="008703C2">
        <w:rPr>
          <w:rFonts w:ascii="Times New Roman" w:eastAsia="宋体" w:hAnsi="Times New Roman" w:cs="Times New Roman"/>
          <w:color w:val="FF0000"/>
          <w:szCs w:val="21"/>
        </w:rPr>
        <w:t>LPS + F</w:t>
      </w:r>
      <w:r w:rsidR="008703C2" w:rsidRPr="006310EF">
        <w:rPr>
          <w:rFonts w:ascii="Times New Roman" w:eastAsia="宋体" w:hAnsi="Times New Roman" w:cs="Times New Roman"/>
          <w:color w:val="FF0000"/>
          <w:szCs w:val="21"/>
        </w:rPr>
        <w:t>ree Dex; $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 xml:space="preserve">0.05, versus </w:t>
      </w:r>
      <w:r w:rsidR="008703C2">
        <w:rPr>
          <w:rFonts w:ascii="Times New Roman" w:eastAsia="宋体" w:hAnsi="Times New Roman" w:cs="Times New Roman"/>
          <w:color w:val="FF0000"/>
          <w:szCs w:val="21"/>
        </w:rPr>
        <w:t xml:space="preserve">LPS + </w:t>
      </w:r>
      <w:r w:rsidR="008703C2" w:rsidRPr="006310EF">
        <w:rPr>
          <w:rFonts w:ascii="Times New Roman" w:eastAsia="宋体" w:hAnsi="Times New Roman" w:cs="Times New Roman"/>
          <w:color w:val="FF0000"/>
          <w:szCs w:val="21"/>
        </w:rPr>
        <w:t>Soft-NP; &amp;&amp;&amp;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0.001 versus normal; ! p</w:t>
      </w:r>
      <w:r w:rsidR="008703C2" w:rsidRPr="006310EF">
        <w:rPr>
          <w:rFonts w:ascii="Times New Roman" w:eastAsia="宋体" w:hAnsi="Times New Roman" w:cs="Times New Roman"/>
          <w:color w:val="FF0000"/>
          <w:szCs w:val="21"/>
        </w:rPr>
        <w:t>＜</w:t>
      </w:r>
      <w:r w:rsidR="008703C2" w:rsidRPr="006310EF">
        <w:rPr>
          <w:rFonts w:ascii="Times New Roman" w:eastAsia="宋体" w:hAnsi="Times New Roman" w:cs="Times New Roman"/>
          <w:color w:val="FF0000"/>
          <w:szCs w:val="21"/>
        </w:rPr>
        <w:t>0.05 ve</w:t>
      </w:r>
      <w:r w:rsidR="008703C2">
        <w:rPr>
          <w:rFonts w:ascii="Times New Roman" w:eastAsia="宋体" w:hAnsi="Times New Roman" w:cs="Times New Roman"/>
          <w:color w:val="FF0000"/>
          <w:szCs w:val="21"/>
        </w:rPr>
        <w:t xml:space="preserve">rsus Stiff-NP. </w:t>
      </w:r>
      <w:r w:rsidR="008703C2" w:rsidRPr="0053040F">
        <w:rPr>
          <w:rFonts w:ascii="Times New Roman" w:eastAsia="宋体" w:hAnsi="Times New Roman" w:cs="Times New Roman"/>
          <w:color w:val="FF0000"/>
          <w:szCs w:val="21"/>
        </w:rPr>
        <w:t>Mean ± SD, n = 3.</w:t>
      </w:r>
      <w:r w:rsidR="008703C2">
        <w:rPr>
          <w:rFonts w:ascii="Times New Roman" w:eastAsia="宋体" w:hAnsi="Times New Roman" w:cs="Times New Roman"/>
          <w:color w:val="FF0000"/>
          <w:szCs w:val="21"/>
        </w:rPr>
        <w:t xml:space="preserve"> </w:t>
      </w:r>
    </w:p>
    <w:p w:rsidR="0053040F" w:rsidRPr="0053040F" w:rsidRDefault="0053040F" w:rsidP="00EB4A06">
      <w:pPr>
        <w:rPr>
          <w:rFonts w:ascii="Times New Roman" w:eastAsia="宋体" w:hAnsi="Times New Roman" w:cs="Times New Roman"/>
          <w:color w:val="FF0000"/>
          <w:szCs w:val="21"/>
        </w:rPr>
      </w:pPr>
    </w:p>
    <w:p w:rsidR="00EF6F75" w:rsidRDefault="00345227" w:rsidP="00345227">
      <w:pPr>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extent cx="1511811" cy="1502667"/>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7-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1811" cy="1502667"/>
                    </a:xfrm>
                    <a:prstGeom prst="rect">
                      <a:avLst/>
                    </a:prstGeom>
                  </pic:spPr>
                </pic:pic>
              </a:graphicData>
            </a:graphic>
          </wp:inline>
        </w:drawing>
      </w:r>
    </w:p>
    <w:p w:rsidR="00485E29" w:rsidRDefault="006751BD" w:rsidP="001E7184">
      <w:pPr>
        <w:jc w:val="left"/>
        <w:rPr>
          <w:rFonts w:ascii="Times New Roman" w:eastAsia="宋体" w:hAnsi="Times New Roman" w:cs="Times New Roman"/>
          <w:color w:val="FF0000"/>
          <w:szCs w:val="21"/>
        </w:rPr>
      </w:pPr>
      <w:r>
        <w:rPr>
          <w:rFonts w:ascii="Times New Roman" w:hAnsi="Times New Roman" w:cs="Times New Roman"/>
          <w:b/>
          <w:color w:val="FF0000"/>
        </w:rPr>
        <w:t>Figure S11</w:t>
      </w:r>
      <w:r w:rsidR="006C5E68" w:rsidRPr="00EF6F75">
        <w:rPr>
          <w:rFonts w:ascii="Times New Roman" w:hAnsi="Times New Roman" w:cs="Times New Roman"/>
          <w:b/>
          <w:color w:val="FF0000"/>
        </w:rPr>
        <w:t>.</w:t>
      </w:r>
      <w:r w:rsidR="006C5E68">
        <w:rPr>
          <w:rFonts w:ascii="Times New Roman" w:hAnsi="Times New Roman" w:cs="Times New Roman"/>
          <w:b/>
          <w:color w:val="FF0000"/>
        </w:rPr>
        <w:t xml:space="preserve"> </w:t>
      </w:r>
      <w:r w:rsidR="006C5E68" w:rsidRPr="00485E29">
        <w:rPr>
          <w:rFonts w:ascii="Times New Roman" w:eastAsia="宋体" w:hAnsi="Times New Roman" w:cs="Times New Roman"/>
          <w:color w:val="FF0000"/>
          <w:szCs w:val="21"/>
        </w:rPr>
        <w:t>The lung wet-</w:t>
      </w:r>
      <w:r w:rsidR="006C5E68">
        <w:rPr>
          <w:rFonts w:ascii="Times New Roman" w:eastAsia="宋体" w:hAnsi="Times New Roman" w:cs="Times New Roman"/>
          <w:color w:val="FF0000"/>
          <w:szCs w:val="21"/>
        </w:rPr>
        <w:t>to-dry ratios after treatments.</w:t>
      </w:r>
      <w:r w:rsidR="00345227" w:rsidRPr="00345227">
        <w:t xml:space="preserve"> </w:t>
      </w:r>
      <w:r w:rsidR="00345227" w:rsidRPr="00345227">
        <w:rPr>
          <w:rFonts w:ascii="Times New Roman" w:eastAsia="宋体" w:hAnsi="Times New Roman" w:cs="Times New Roman"/>
          <w:color w:val="FF0000"/>
          <w:szCs w:val="21"/>
        </w:rPr>
        <w:t>*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0.05, **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0.01, ***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0.001 versus model group; #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0.05, ##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0.01, versus free Dex; $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0.05, $$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0.01, versus Soft-NP; &amp;&amp;&amp;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0.001 versus normal; ! p</w:t>
      </w:r>
      <w:r w:rsidR="00345227" w:rsidRPr="00345227">
        <w:rPr>
          <w:rFonts w:ascii="Times New Roman" w:eastAsia="宋体" w:hAnsi="Times New Roman" w:cs="Times New Roman"/>
          <w:color w:val="FF0000"/>
          <w:szCs w:val="21"/>
        </w:rPr>
        <w:t>＜</w:t>
      </w:r>
      <w:r w:rsidR="00345227" w:rsidRPr="00345227">
        <w:rPr>
          <w:rFonts w:ascii="Times New Roman" w:eastAsia="宋体" w:hAnsi="Times New Roman" w:cs="Times New Roman"/>
          <w:color w:val="FF0000"/>
          <w:szCs w:val="21"/>
        </w:rPr>
        <w:t>0.05 versus Stiff-NP. Mean ± SD, n = 6.</w:t>
      </w:r>
    </w:p>
    <w:p w:rsidR="001E7184" w:rsidRPr="00EF6F75" w:rsidRDefault="001E7184" w:rsidP="001E7184">
      <w:pPr>
        <w:jc w:val="left"/>
        <w:rPr>
          <w:rFonts w:ascii="Times New Roman" w:eastAsia="宋体" w:hAnsi="Times New Roman" w:cs="Times New Roman"/>
          <w:color w:val="FF0000"/>
          <w:szCs w:val="21"/>
        </w:rPr>
      </w:pPr>
    </w:p>
    <w:p w:rsidR="00EF6F75" w:rsidRPr="00EF6F75" w:rsidRDefault="002A7965" w:rsidP="000A1015">
      <w:pPr>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3252223" cy="1661163"/>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8-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2223" cy="1661163"/>
                    </a:xfrm>
                    <a:prstGeom prst="rect">
                      <a:avLst/>
                    </a:prstGeom>
                  </pic:spPr>
                </pic:pic>
              </a:graphicData>
            </a:graphic>
          </wp:inline>
        </w:drawing>
      </w:r>
    </w:p>
    <w:p w:rsidR="002A7965" w:rsidRDefault="00485E29" w:rsidP="002A7965">
      <w:pPr>
        <w:jc w:val="left"/>
        <w:rPr>
          <w:rFonts w:ascii="Times New Roman" w:eastAsia="宋体" w:hAnsi="Times New Roman" w:cs="Times New Roman"/>
          <w:color w:val="FF0000"/>
          <w:szCs w:val="21"/>
        </w:rPr>
      </w:pPr>
      <w:r w:rsidRPr="00485E29">
        <w:rPr>
          <w:rFonts w:ascii="Times New Roman" w:hAnsi="Times New Roman" w:cs="Times New Roman"/>
          <w:b/>
          <w:color w:val="FF0000"/>
        </w:rPr>
        <w:t>Figure S</w:t>
      </w:r>
      <w:r w:rsidR="00AE1CA5">
        <w:rPr>
          <w:rFonts w:ascii="Times New Roman" w:hAnsi="Times New Roman" w:cs="Times New Roman"/>
          <w:b/>
          <w:color w:val="FF0000"/>
        </w:rPr>
        <w:t>1</w:t>
      </w:r>
      <w:r w:rsidR="006751BD">
        <w:rPr>
          <w:rFonts w:ascii="Times New Roman" w:hAnsi="Times New Roman" w:cs="Times New Roman"/>
          <w:b/>
          <w:color w:val="FF0000"/>
        </w:rPr>
        <w:t>2</w:t>
      </w:r>
      <w:r w:rsidRPr="00485E29">
        <w:rPr>
          <w:rFonts w:ascii="Times New Roman" w:hAnsi="Times New Roman" w:cs="Times New Roman"/>
          <w:b/>
          <w:color w:val="FF0000"/>
        </w:rPr>
        <w:t>.</w:t>
      </w:r>
      <w:r w:rsidRPr="00485E29">
        <w:rPr>
          <w:rFonts w:ascii="Times New Roman" w:hAnsi="Times New Roman" w:cs="Times New Roman"/>
          <w:color w:val="FF0000"/>
        </w:rPr>
        <w:t xml:space="preserve"> </w:t>
      </w:r>
      <w:r w:rsidRPr="00485E29">
        <w:rPr>
          <w:rFonts w:ascii="Times New Roman" w:eastAsia="宋体" w:hAnsi="Times New Roman" w:cs="Times New Roman"/>
          <w:color w:val="FF0000"/>
          <w:szCs w:val="21"/>
        </w:rPr>
        <w:t xml:space="preserve">Therapy of acute lung </w:t>
      </w:r>
      <w:r w:rsidR="006C5E68">
        <w:rPr>
          <w:rFonts w:ascii="Times New Roman" w:eastAsia="宋体" w:hAnsi="Times New Roman" w:cs="Times New Roman"/>
          <w:color w:val="FF0000"/>
          <w:szCs w:val="21"/>
        </w:rPr>
        <w:t>injury (ALI) with NPs in rats.</w:t>
      </w:r>
      <w:r w:rsidR="00495261">
        <w:rPr>
          <w:rFonts w:ascii="Times New Roman" w:eastAsia="宋体" w:hAnsi="Times New Roman" w:cs="Times New Roman"/>
          <w:color w:val="FF0000"/>
          <w:szCs w:val="21"/>
        </w:rPr>
        <w:t xml:space="preserve"> (</w:t>
      </w:r>
      <w:r w:rsidR="006C5E68">
        <w:rPr>
          <w:rFonts w:ascii="Times New Roman" w:eastAsia="宋体" w:hAnsi="Times New Roman" w:cs="Times New Roman"/>
          <w:color w:val="FF0000"/>
          <w:szCs w:val="21"/>
        </w:rPr>
        <w:t>A</w:t>
      </w:r>
      <w:r w:rsidR="00495261">
        <w:rPr>
          <w:rFonts w:ascii="Times New Roman" w:eastAsia="宋体" w:hAnsi="Times New Roman" w:cs="Times New Roman"/>
          <w:color w:val="FF0000"/>
          <w:szCs w:val="21"/>
        </w:rPr>
        <w:t>)</w:t>
      </w:r>
      <w:r w:rsidR="00495261">
        <w:rPr>
          <w:rFonts w:ascii="Times New Roman" w:eastAsia="宋体" w:hAnsi="Times New Roman" w:cs="Times New Roman" w:hint="eastAsia"/>
          <w:color w:val="FF0000"/>
          <w:szCs w:val="21"/>
        </w:rPr>
        <w:t xml:space="preserve"> </w:t>
      </w:r>
      <w:r w:rsidR="00495261">
        <w:rPr>
          <w:rFonts w:ascii="Times New Roman" w:eastAsia="宋体" w:hAnsi="Times New Roman" w:cs="Times New Roman"/>
          <w:color w:val="FF0000"/>
          <w:szCs w:val="21"/>
        </w:rPr>
        <w:t xml:space="preserve">Total cell counts in BALF. </w:t>
      </w:r>
      <w:r w:rsidRPr="00485E29">
        <w:rPr>
          <w:rFonts w:ascii="Times New Roman" w:eastAsia="宋体" w:hAnsi="Times New Roman" w:cs="Times New Roman"/>
          <w:color w:val="FF0000"/>
          <w:szCs w:val="21"/>
        </w:rPr>
        <w:t>(</w:t>
      </w:r>
      <w:r w:rsidR="006C5E68">
        <w:rPr>
          <w:rFonts w:ascii="Times New Roman" w:eastAsia="宋体" w:hAnsi="Times New Roman" w:cs="Times New Roman"/>
          <w:color w:val="FF0000"/>
          <w:szCs w:val="21"/>
        </w:rPr>
        <w:t>B</w:t>
      </w:r>
      <w:r w:rsidRPr="00485E29">
        <w:rPr>
          <w:rFonts w:ascii="Times New Roman" w:eastAsia="宋体" w:hAnsi="Times New Roman" w:cs="Times New Roman"/>
          <w:color w:val="FF0000"/>
          <w:szCs w:val="21"/>
        </w:rPr>
        <w:t>) Protein contents in BALF were measured using BCA kit</w:t>
      </w:r>
      <w:r w:rsidRPr="00485E29">
        <w:rPr>
          <w:rFonts w:ascii="Times New Roman" w:eastAsia="宋体" w:hAnsi="Times New Roman" w:cs="Times New Roman" w:hint="eastAsia"/>
          <w:color w:val="FF0000"/>
          <w:szCs w:val="21"/>
        </w:rPr>
        <w:t>.</w:t>
      </w:r>
      <w:r w:rsidRPr="00485E29">
        <w:rPr>
          <w:rFonts w:ascii="Times New Roman" w:eastAsia="宋体" w:hAnsi="Times New Roman" w:cs="Times New Roman"/>
          <w:color w:val="FF0000"/>
          <w:szCs w:val="21"/>
        </w:rPr>
        <w:t xml:space="preserve"> * p</w:t>
      </w:r>
      <w:r w:rsidRPr="00485E29">
        <w:rPr>
          <w:rFonts w:ascii="Times New Roman" w:eastAsia="宋体" w:hAnsi="Times New Roman" w:cs="Times New Roman" w:hint="eastAsia"/>
          <w:color w:val="FF0000"/>
          <w:szCs w:val="21"/>
        </w:rPr>
        <w:t>＜</w:t>
      </w:r>
      <w:r w:rsidRPr="00485E29">
        <w:rPr>
          <w:rFonts w:ascii="Times New Roman" w:eastAsia="宋体" w:hAnsi="Times New Roman" w:cs="Times New Roman" w:hint="eastAsia"/>
          <w:color w:val="FF0000"/>
          <w:szCs w:val="21"/>
        </w:rPr>
        <w:t>0</w:t>
      </w:r>
      <w:r w:rsidRPr="00485E29">
        <w:rPr>
          <w:rFonts w:ascii="Times New Roman" w:eastAsia="宋体" w:hAnsi="Times New Roman" w:cs="Times New Roman"/>
          <w:color w:val="FF0000"/>
          <w:szCs w:val="21"/>
        </w:rPr>
        <w:t>.05, ** p</w:t>
      </w:r>
      <w:r w:rsidRPr="00485E29">
        <w:rPr>
          <w:rFonts w:ascii="Times New Roman" w:eastAsia="宋体" w:hAnsi="Times New Roman" w:cs="Times New Roman" w:hint="eastAsia"/>
          <w:color w:val="FF0000"/>
          <w:szCs w:val="21"/>
        </w:rPr>
        <w:t>＜</w:t>
      </w:r>
      <w:r w:rsidRPr="00485E29">
        <w:rPr>
          <w:rFonts w:ascii="Times New Roman" w:eastAsia="宋体" w:hAnsi="Times New Roman" w:cs="Times New Roman" w:hint="eastAsia"/>
          <w:color w:val="FF0000"/>
          <w:szCs w:val="21"/>
        </w:rPr>
        <w:t>0</w:t>
      </w:r>
      <w:r w:rsidRPr="00485E29">
        <w:rPr>
          <w:rFonts w:ascii="Times New Roman" w:eastAsia="宋体" w:hAnsi="Times New Roman" w:cs="Times New Roman"/>
          <w:color w:val="FF0000"/>
          <w:szCs w:val="21"/>
        </w:rPr>
        <w:t>.01, *** p</w:t>
      </w:r>
      <w:r w:rsidRPr="00485E29">
        <w:rPr>
          <w:rFonts w:ascii="Times New Roman" w:eastAsia="宋体" w:hAnsi="Times New Roman" w:cs="Times New Roman" w:hint="eastAsia"/>
          <w:color w:val="FF0000"/>
          <w:szCs w:val="21"/>
        </w:rPr>
        <w:t>＜</w:t>
      </w:r>
      <w:r w:rsidRPr="00485E29">
        <w:rPr>
          <w:rFonts w:ascii="Times New Roman" w:eastAsia="宋体" w:hAnsi="Times New Roman" w:cs="Times New Roman" w:hint="eastAsia"/>
          <w:color w:val="FF0000"/>
          <w:szCs w:val="21"/>
        </w:rPr>
        <w:t>0</w:t>
      </w:r>
      <w:r w:rsidR="002A7965">
        <w:rPr>
          <w:rFonts w:ascii="Times New Roman" w:eastAsia="宋体" w:hAnsi="Times New Roman" w:cs="Times New Roman"/>
          <w:color w:val="FF0000"/>
          <w:szCs w:val="21"/>
        </w:rPr>
        <w:t>.001 versus model group;</w:t>
      </w:r>
      <w:r w:rsidRPr="00485E29">
        <w:rPr>
          <w:rFonts w:ascii="Times New Roman" w:eastAsia="宋体" w:hAnsi="Times New Roman" w:cs="Times New Roman"/>
          <w:color w:val="FF0000"/>
          <w:szCs w:val="21"/>
        </w:rPr>
        <w:t xml:space="preserve"> </w:t>
      </w:r>
      <w:r w:rsidR="00495261" w:rsidRPr="00495261">
        <w:rPr>
          <w:rFonts w:ascii="Times New Roman" w:eastAsia="宋体" w:hAnsi="Times New Roman" w:cs="Times New Roman"/>
          <w:color w:val="FF0000"/>
          <w:szCs w:val="21"/>
        </w:rPr>
        <w:t># p</w:t>
      </w:r>
      <w:r w:rsidR="00495261" w:rsidRPr="00495261">
        <w:rPr>
          <w:rFonts w:ascii="Times New Roman" w:eastAsia="宋体" w:hAnsi="Times New Roman" w:cs="Times New Roman"/>
          <w:color w:val="FF0000"/>
          <w:szCs w:val="21"/>
        </w:rPr>
        <w:t>＜</w:t>
      </w:r>
      <w:r w:rsidR="00495261" w:rsidRPr="00495261">
        <w:rPr>
          <w:rFonts w:ascii="Times New Roman" w:eastAsia="宋体" w:hAnsi="Times New Roman" w:cs="Times New Roman"/>
          <w:color w:val="FF0000"/>
          <w:szCs w:val="21"/>
        </w:rPr>
        <w:t>0.05, ## p</w:t>
      </w:r>
      <w:r w:rsidR="00495261" w:rsidRPr="00495261">
        <w:rPr>
          <w:rFonts w:ascii="Times New Roman" w:eastAsia="宋体" w:hAnsi="Times New Roman" w:cs="Times New Roman"/>
          <w:color w:val="FF0000"/>
          <w:szCs w:val="21"/>
        </w:rPr>
        <w:t>＜</w:t>
      </w:r>
      <w:r w:rsidR="00495261" w:rsidRPr="00495261">
        <w:rPr>
          <w:rFonts w:ascii="Times New Roman" w:eastAsia="宋体" w:hAnsi="Times New Roman" w:cs="Times New Roman"/>
          <w:color w:val="FF0000"/>
          <w:szCs w:val="21"/>
        </w:rPr>
        <w:t>0.01, ### p</w:t>
      </w:r>
      <w:r w:rsidR="00495261" w:rsidRPr="00495261">
        <w:rPr>
          <w:rFonts w:ascii="Times New Roman" w:eastAsia="宋体" w:hAnsi="Times New Roman" w:cs="Times New Roman"/>
          <w:color w:val="FF0000"/>
          <w:szCs w:val="21"/>
        </w:rPr>
        <w:t>＜</w:t>
      </w:r>
      <w:r w:rsidR="00495261" w:rsidRPr="00495261">
        <w:rPr>
          <w:rFonts w:ascii="Times New Roman" w:eastAsia="宋体" w:hAnsi="Times New Roman" w:cs="Times New Roman"/>
          <w:color w:val="FF0000"/>
          <w:szCs w:val="21"/>
        </w:rPr>
        <w:t>0.001 versus free Dex</w:t>
      </w:r>
      <w:r w:rsidR="002A7965">
        <w:rPr>
          <w:rFonts w:ascii="Times New Roman" w:eastAsia="宋体" w:hAnsi="Times New Roman" w:cs="Times New Roman"/>
          <w:color w:val="FF0000"/>
          <w:szCs w:val="21"/>
        </w:rPr>
        <w:t>;</w:t>
      </w:r>
      <w:r w:rsidR="00495261" w:rsidRPr="00495261">
        <w:rPr>
          <w:rFonts w:ascii="Times New Roman" w:eastAsia="宋体" w:hAnsi="Times New Roman" w:cs="Times New Roman"/>
          <w:color w:val="FF0000"/>
          <w:szCs w:val="21"/>
        </w:rPr>
        <w:t xml:space="preserve"> $ p</w:t>
      </w:r>
      <w:r w:rsidR="00495261" w:rsidRPr="00495261">
        <w:rPr>
          <w:rFonts w:ascii="Times New Roman" w:eastAsia="宋体" w:hAnsi="Times New Roman" w:cs="Times New Roman"/>
          <w:color w:val="FF0000"/>
          <w:szCs w:val="21"/>
        </w:rPr>
        <w:t>＜</w:t>
      </w:r>
      <w:r w:rsidR="00495261" w:rsidRPr="00495261">
        <w:rPr>
          <w:rFonts w:ascii="Times New Roman" w:eastAsia="宋体" w:hAnsi="Times New Roman" w:cs="Times New Roman"/>
          <w:color w:val="FF0000"/>
          <w:szCs w:val="21"/>
        </w:rPr>
        <w:t>0.05, $$ p</w:t>
      </w:r>
      <w:r w:rsidR="00495261" w:rsidRPr="00495261">
        <w:rPr>
          <w:rFonts w:ascii="Times New Roman" w:eastAsia="宋体" w:hAnsi="Times New Roman" w:cs="Times New Roman"/>
          <w:color w:val="FF0000"/>
          <w:szCs w:val="21"/>
        </w:rPr>
        <w:t>＜</w:t>
      </w:r>
      <w:r w:rsidR="00495261" w:rsidRPr="00495261">
        <w:rPr>
          <w:rFonts w:ascii="Times New Roman" w:eastAsia="宋体" w:hAnsi="Times New Roman" w:cs="Times New Roman"/>
          <w:color w:val="FF0000"/>
          <w:szCs w:val="21"/>
        </w:rPr>
        <w:t xml:space="preserve">0.01, </w:t>
      </w:r>
      <w:r w:rsidR="002A7965">
        <w:rPr>
          <w:rFonts w:ascii="Times New Roman" w:eastAsia="宋体" w:hAnsi="Times New Roman" w:cs="Times New Roman"/>
          <w:color w:val="FF0000"/>
          <w:szCs w:val="21"/>
        </w:rPr>
        <w:t>versus Soft-NP;</w:t>
      </w:r>
      <w:r w:rsidR="00495261" w:rsidRPr="00495261">
        <w:rPr>
          <w:rFonts w:ascii="Times New Roman" w:eastAsia="宋体" w:hAnsi="Times New Roman" w:cs="Times New Roman"/>
          <w:color w:val="FF0000"/>
          <w:szCs w:val="21"/>
        </w:rPr>
        <w:t xml:space="preserve"> </w:t>
      </w:r>
      <w:r w:rsidR="002A7965" w:rsidRPr="00345227">
        <w:rPr>
          <w:rFonts w:ascii="Times New Roman" w:eastAsia="宋体" w:hAnsi="Times New Roman" w:cs="Times New Roman"/>
          <w:color w:val="FF0000"/>
          <w:szCs w:val="21"/>
        </w:rPr>
        <w:t>&amp;&amp;&amp; p</w:t>
      </w:r>
      <w:r w:rsidR="002A7965" w:rsidRPr="00345227">
        <w:rPr>
          <w:rFonts w:ascii="Times New Roman" w:eastAsia="宋体" w:hAnsi="Times New Roman" w:cs="Times New Roman"/>
          <w:color w:val="FF0000"/>
          <w:szCs w:val="21"/>
        </w:rPr>
        <w:t>＜</w:t>
      </w:r>
      <w:r w:rsidR="002A7965" w:rsidRPr="00345227">
        <w:rPr>
          <w:rFonts w:ascii="Times New Roman" w:eastAsia="宋体" w:hAnsi="Times New Roman" w:cs="Times New Roman"/>
          <w:color w:val="FF0000"/>
          <w:szCs w:val="21"/>
        </w:rPr>
        <w:t>0.001 versus normal; ! p</w:t>
      </w:r>
      <w:r w:rsidR="002A7965" w:rsidRPr="00345227">
        <w:rPr>
          <w:rFonts w:ascii="Times New Roman" w:eastAsia="宋体" w:hAnsi="Times New Roman" w:cs="Times New Roman"/>
          <w:color w:val="FF0000"/>
          <w:szCs w:val="21"/>
        </w:rPr>
        <w:t>＜</w:t>
      </w:r>
      <w:r w:rsidR="002A7965" w:rsidRPr="00345227">
        <w:rPr>
          <w:rFonts w:ascii="Times New Roman" w:eastAsia="宋体" w:hAnsi="Times New Roman" w:cs="Times New Roman"/>
          <w:color w:val="FF0000"/>
          <w:szCs w:val="21"/>
        </w:rPr>
        <w:t>0.05 versus Stiff-NP. Mean ± SD, n = 6.</w:t>
      </w:r>
    </w:p>
    <w:p w:rsidR="005038BE" w:rsidRDefault="005038BE" w:rsidP="00495261">
      <w:pPr>
        <w:pStyle w:val="a7"/>
        <w:ind w:firstLineChars="0" w:firstLine="0"/>
        <w:rPr>
          <w:rFonts w:ascii="Times New Roman" w:eastAsia="宋体" w:hAnsi="Times New Roman" w:cs="Times New Roman"/>
          <w:color w:val="FF0000"/>
          <w:szCs w:val="21"/>
        </w:rPr>
      </w:pPr>
    </w:p>
    <w:p w:rsidR="005038BE" w:rsidRDefault="00F31FEE" w:rsidP="005038BE">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noProof/>
          <w:color w:val="FF0000"/>
          <w:szCs w:val="21"/>
        </w:rPr>
        <w:drawing>
          <wp:inline distT="0" distB="0" distL="0" distR="0">
            <wp:extent cx="5757684" cy="2478029"/>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9-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7684" cy="2478029"/>
                    </a:xfrm>
                    <a:prstGeom prst="rect">
                      <a:avLst/>
                    </a:prstGeom>
                  </pic:spPr>
                </pic:pic>
              </a:graphicData>
            </a:graphic>
          </wp:inline>
        </w:drawing>
      </w:r>
    </w:p>
    <w:p w:rsidR="005829E0" w:rsidRDefault="005038BE" w:rsidP="00090D66">
      <w:pPr>
        <w:pStyle w:val="a7"/>
        <w:ind w:firstLineChars="0" w:firstLine="0"/>
        <w:rPr>
          <w:rFonts w:ascii="Times New Roman" w:eastAsia="宋体" w:hAnsi="Times New Roman" w:cs="Times New Roman"/>
          <w:color w:val="FF0000"/>
          <w:szCs w:val="21"/>
        </w:rPr>
      </w:pPr>
      <w:r w:rsidRPr="00485E29">
        <w:rPr>
          <w:rFonts w:ascii="Times New Roman" w:hAnsi="Times New Roman" w:cs="Times New Roman"/>
          <w:b/>
          <w:color w:val="FF0000"/>
        </w:rPr>
        <w:t>Figure S</w:t>
      </w:r>
      <w:r w:rsidR="00AE1CA5">
        <w:rPr>
          <w:rFonts w:ascii="Times New Roman" w:hAnsi="Times New Roman" w:cs="Times New Roman"/>
          <w:b/>
          <w:color w:val="FF0000"/>
        </w:rPr>
        <w:t>1</w:t>
      </w:r>
      <w:r w:rsidR="006751BD">
        <w:rPr>
          <w:rFonts w:ascii="Times New Roman" w:hAnsi="Times New Roman" w:cs="Times New Roman"/>
          <w:b/>
          <w:color w:val="FF0000"/>
        </w:rPr>
        <w:t>3</w:t>
      </w:r>
      <w:r w:rsidRPr="00485E29">
        <w:rPr>
          <w:rFonts w:ascii="Times New Roman" w:hAnsi="Times New Roman" w:cs="Times New Roman"/>
          <w:b/>
          <w:color w:val="FF0000"/>
        </w:rPr>
        <w:t>.</w:t>
      </w:r>
      <w:r w:rsidRPr="00485E29">
        <w:rPr>
          <w:rFonts w:ascii="Times New Roman" w:hAnsi="Times New Roman" w:cs="Times New Roman"/>
          <w:color w:val="FF0000"/>
        </w:rPr>
        <w:t xml:space="preserve"> </w:t>
      </w:r>
      <w:r>
        <w:rPr>
          <w:rFonts w:ascii="Times New Roman" w:hAnsi="Times New Roman" w:cs="Times New Roman"/>
          <w:color w:val="FF0000"/>
        </w:rPr>
        <w:t>P</w:t>
      </w:r>
      <w:r w:rsidRPr="005038BE">
        <w:rPr>
          <w:rFonts w:ascii="Times New Roman" w:hAnsi="Times New Roman" w:cs="Times New Roman"/>
          <w:color w:val="FF0000"/>
        </w:rPr>
        <w:t>ulmonary vascular permeability</w:t>
      </w:r>
      <w:r>
        <w:rPr>
          <w:rFonts w:ascii="Times New Roman" w:hAnsi="Times New Roman" w:cs="Times New Roman"/>
          <w:color w:val="FF0000"/>
        </w:rPr>
        <w:t xml:space="preserve"> </w:t>
      </w:r>
      <w:r w:rsidRPr="00485E29">
        <w:rPr>
          <w:rFonts w:ascii="Times New Roman" w:eastAsia="宋体" w:hAnsi="Times New Roman" w:cs="Times New Roman"/>
          <w:color w:val="FF0000"/>
          <w:szCs w:val="21"/>
        </w:rPr>
        <w:t>of acute lung injury (ALI) with NPs in rats</w:t>
      </w:r>
      <w:r w:rsidRPr="005038BE">
        <w:rPr>
          <w:rFonts w:ascii="Times New Roman" w:hAnsi="Times New Roman" w:cs="Times New Roman"/>
          <w:color w:val="FF0000"/>
        </w:rPr>
        <w:t xml:space="preserve"> (</w:t>
      </w:r>
      <w:r>
        <w:rPr>
          <w:rFonts w:ascii="Times New Roman" w:hAnsi="Times New Roman" w:cs="Times New Roman"/>
          <w:color w:val="FF0000"/>
        </w:rPr>
        <w:t>A</w:t>
      </w:r>
      <w:r w:rsidRPr="005038BE">
        <w:rPr>
          <w:rFonts w:ascii="Times New Roman" w:hAnsi="Times New Roman" w:cs="Times New Roman"/>
          <w:color w:val="FF0000"/>
        </w:rPr>
        <w:t xml:space="preserve">) Experimental protocol of pulmonary vascular permeability study. </w:t>
      </w:r>
      <w:r>
        <w:rPr>
          <w:rFonts w:ascii="Times New Roman" w:hAnsi="Times New Roman" w:cs="Times New Roman" w:hint="eastAsia"/>
          <w:color w:val="FF0000"/>
        </w:rPr>
        <w:t>(</w:t>
      </w:r>
      <w:r>
        <w:rPr>
          <w:rFonts w:ascii="Times New Roman" w:hAnsi="Times New Roman" w:cs="Times New Roman"/>
          <w:color w:val="FF0000"/>
        </w:rPr>
        <w:t xml:space="preserve">B) </w:t>
      </w:r>
      <w:r w:rsidRPr="005038BE">
        <w:rPr>
          <w:rFonts w:ascii="Times New Roman" w:hAnsi="Times New Roman" w:cs="Times New Roman"/>
          <w:color w:val="FF0000"/>
        </w:rPr>
        <w:t xml:space="preserve">Representative photographs of the lungs treated with Evans blue. </w:t>
      </w:r>
      <w:r>
        <w:rPr>
          <w:rFonts w:ascii="Times New Roman" w:hAnsi="Times New Roman" w:cs="Times New Roman"/>
          <w:color w:val="FF0000"/>
        </w:rPr>
        <w:t>(C</w:t>
      </w:r>
      <w:r w:rsidRPr="005038BE">
        <w:rPr>
          <w:rFonts w:ascii="Times New Roman" w:hAnsi="Times New Roman" w:cs="Times New Roman"/>
          <w:color w:val="FF0000"/>
        </w:rPr>
        <w:t>) Evans blue amount within the lung.</w:t>
      </w:r>
      <w:r w:rsidR="00A45E6E" w:rsidRPr="00A45E6E">
        <w:t xml:space="preserve"> </w:t>
      </w:r>
      <w:r w:rsidR="00A45E6E" w:rsidRPr="00A45E6E">
        <w:rPr>
          <w:rFonts w:ascii="Times New Roman" w:hAnsi="Times New Roman" w:cs="Times New Roman"/>
          <w:color w:val="FF0000"/>
        </w:rPr>
        <w:t>* p</w:t>
      </w:r>
      <w:r w:rsidR="00A45E6E" w:rsidRPr="00A45E6E">
        <w:rPr>
          <w:rFonts w:ascii="Times New Roman" w:hAnsi="Times New Roman" w:cs="Times New Roman"/>
          <w:color w:val="FF0000"/>
        </w:rPr>
        <w:t>＜</w:t>
      </w:r>
      <w:r w:rsidR="00A45E6E" w:rsidRPr="00A45E6E">
        <w:rPr>
          <w:rFonts w:ascii="Times New Roman" w:hAnsi="Times New Roman" w:cs="Times New Roman"/>
          <w:color w:val="FF0000"/>
        </w:rPr>
        <w:t>0.05, ** p</w:t>
      </w:r>
      <w:r w:rsidR="00A45E6E" w:rsidRPr="00A45E6E">
        <w:rPr>
          <w:rFonts w:ascii="Times New Roman" w:hAnsi="Times New Roman" w:cs="Times New Roman"/>
          <w:color w:val="FF0000"/>
        </w:rPr>
        <w:t>＜</w:t>
      </w:r>
      <w:r w:rsidR="00A45E6E" w:rsidRPr="00A45E6E">
        <w:rPr>
          <w:rFonts w:ascii="Times New Roman" w:hAnsi="Times New Roman" w:cs="Times New Roman"/>
          <w:color w:val="FF0000"/>
        </w:rPr>
        <w:t>0.01, *** p</w:t>
      </w:r>
      <w:r w:rsidR="00A45E6E" w:rsidRPr="00A45E6E">
        <w:rPr>
          <w:rFonts w:ascii="Times New Roman" w:hAnsi="Times New Roman" w:cs="Times New Roman"/>
          <w:color w:val="FF0000"/>
        </w:rPr>
        <w:t>＜</w:t>
      </w:r>
      <w:r w:rsidR="00A45E6E" w:rsidRPr="00A45E6E">
        <w:rPr>
          <w:rFonts w:ascii="Times New Roman" w:hAnsi="Times New Roman" w:cs="Times New Roman"/>
          <w:color w:val="FF0000"/>
        </w:rPr>
        <w:t>0.001 versus model group; # p</w:t>
      </w:r>
      <w:r w:rsidR="00A45E6E" w:rsidRPr="00A45E6E">
        <w:rPr>
          <w:rFonts w:ascii="Times New Roman" w:hAnsi="Times New Roman" w:cs="Times New Roman"/>
          <w:color w:val="FF0000"/>
        </w:rPr>
        <w:t>＜</w:t>
      </w:r>
      <w:r w:rsidR="00A45E6E" w:rsidRPr="00A45E6E">
        <w:rPr>
          <w:rFonts w:ascii="Times New Roman" w:hAnsi="Times New Roman" w:cs="Times New Roman"/>
          <w:color w:val="FF0000"/>
        </w:rPr>
        <w:t>0.05, ## p</w:t>
      </w:r>
      <w:r w:rsidR="00A45E6E" w:rsidRPr="00A45E6E">
        <w:rPr>
          <w:rFonts w:ascii="Times New Roman" w:hAnsi="Times New Roman" w:cs="Times New Roman"/>
          <w:color w:val="FF0000"/>
        </w:rPr>
        <w:t>＜</w:t>
      </w:r>
      <w:r w:rsidR="00A45E6E" w:rsidRPr="00A45E6E">
        <w:rPr>
          <w:rFonts w:ascii="Times New Roman" w:hAnsi="Times New Roman" w:cs="Times New Roman"/>
          <w:color w:val="FF0000"/>
        </w:rPr>
        <w:t>0.01, versus free Dex; $ p</w:t>
      </w:r>
      <w:r w:rsidR="00A45E6E" w:rsidRPr="00A45E6E">
        <w:rPr>
          <w:rFonts w:ascii="Times New Roman" w:hAnsi="Times New Roman" w:cs="Times New Roman"/>
          <w:color w:val="FF0000"/>
        </w:rPr>
        <w:t>＜</w:t>
      </w:r>
      <w:r w:rsidR="00A45E6E" w:rsidRPr="00A45E6E">
        <w:rPr>
          <w:rFonts w:ascii="Times New Roman" w:hAnsi="Times New Roman" w:cs="Times New Roman"/>
          <w:color w:val="FF0000"/>
        </w:rPr>
        <w:t>0.05, versu</w:t>
      </w:r>
      <w:r w:rsidR="00A45E6E">
        <w:rPr>
          <w:rFonts w:ascii="Times New Roman" w:hAnsi="Times New Roman" w:cs="Times New Roman"/>
          <w:color w:val="FF0000"/>
        </w:rPr>
        <w:t>s Soft-NP; &amp;&amp;</w:t>
      </w:r>
      <w:r w:rsidR="00A45E6E" w:rsidRPr="00A45E6E">
        <w:rPr>
          <w:rFonts w:ascii="Times New Roman" w:hAnsi="Times New Roman" w:cs="Times New Roman"/>
          <w:color w:val="FF0000"/>
        </w:rPr>
        <w:t xml:space="preserve"> p</w:t>
      </w:r>
      <w:r w:rsidR="00A45E6E" w:rsidRPr="00A45E6E">
        <w:rPr>
          <w:rFonts w:ascii="Times New Roman" w:hAnsi="Times New Roman" w:cs="Times New Roman"/>
          <w:color w:val="FF0000"/>
        </w:rPr>
        <w:t>＜</w:t>
      </w:r>
      <w:r w:rsidR="00A45E6E">
        <w:rPr>
          <w:rFonts w:ascii="Times New Roman" w:hAnsi="Times New Roman" w:cs="Times New Roman"/>
          <w:color w:val="FF0000"/>
        </w:rPr>
        <w:t>0.0</w:t>
      </w:r>
      <w:r w:rsidR="00A45E6E" w:rsidRPr="00A45E6E">
        <w:rPr>
          <w:rFonts w:ascii="Times New Roman" w:hAnsi="Times New Roman" w:cs="Times New Roman"/>
          <w:color w:val="FF0000"/>
        </w:rPr>
        <w:t>1 versus normal. Mean ± SD, n = 6.</w:t>
      </w:r>
    </w:p>
    <w:p w:rsidR="005829E0" w:rsidRDefault="005829E0" w:rsidP="005829E0">
      <w:pPr>
        <w:pStyle w:val="a7"/>
        <w:ind w:firstLineChars="0" w:firstLine="0"/>
        <w:jc w:val="center"/>
        <w:rPr>
          <w:rFonts w:ascii="Times New Roman" w:eastAsia="宋体" w:hAnsi="Times New Roman" w:cs="Times New Roman"/>
          <w:noProof/>
          <w:color w:val="FF0000"/>
          <w:szCs w:val="21"/>
        </w:rPr>
      </w:pPr>
    </w:p>
    <w:p w:rsidR="00027B69" w:rsidRDefault="00027B69" w:rsidP="005829E0">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noProof/>
          <w:color w:val="FF0000"/>
          <w:szCs w:val="21"/>
        </w:rPr>
        <w:lastRenderedPageBreak/>
        <w:drawing>
          <wp:inline distT="0" distB="0" distL="0" distR="0">
            <wp:extent cx="3099822" cy="1652019"/>
            <wp:effectExtent l="0" t="0" r="571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9822" cy="1652019"/>
                    </a:xfrm>
                    <a:prstGeom prst="rect">
                      <a:avLst/>
                    </a:prstGeom>
                  </pic:spPr>
                </pic:pic>
              </a:graphicData>
            </a:graphic>
          </wp:inline>
        </w:drawing>
      </w:r>
    </w:p>
    <w:p w:rsidR="005829E0" w:rsidRDefault="005829E0" w:rsidP="005829E0">
      <w:pPr>
        <w:pStyle w:val="a7"/>
        <w:ind w:firstLineChars="0" w:firstLine="0"/>
        <w:rPr>
          <w:rFonts w:ascii="Times New Roman" w:eastAsia="宋体" w:hAnsi="Times New Roman" w:cs="Times New Roman"/>
          <w:color w:val="FF0000"/>
          <w:szCs w:val="21"/>
        </w:rPr>
      </w:pPr>
      <w:r w:rsidRPr="00485E29">
        <w:rPr>
          <w:rFonts w:ascii="Times New Roman" w:hAnsi="Times New Roman" w:cs="Times New Roman"/>
          <w:b/>
          <w:color w:val="FF0000"/>
        </w:rPr>
        <w:t>Figure S</w:t>
      </w:r>
      <w:r w:rsidR="00AE1CA5">
        <w:rPr>
          <w:rFonts w:ascii="Times New Roman" w:hAnsi="Times New Roman" w:cs="Times New Roman"/>
          <w:b/>
          <w:color w:val="FF0000"/>
        </w:rPr>
        <w:t>1</w:t>
      </w:r>
      <w:r w:rsidR="006751BD">
        <w:rPr>
          <w:rFonts w:ascii="Times New Roman" w:hAnsi="Times New Roman" w:cs="Times New Roman"/>
          <w:b/>
          <w:color w:val="FF0000"/>
        </w:rPr>
        <w:t>4</w:t>
      </w:r>
      <w:r w:rsidRPr="00485E29">
        <w:rPr>
          <w:rFonts w:ascii="Times New Roman" w:hAnsi="Times New Roman" w:cs="Times New Roman"/>
          <w:b/>
          <w:color w:val="FF0000"/>
        </w:rPr>
        <w:t>.</w:t>
      </w:r>
      <w:r w:rsidRPr="00485E29">
        <w:rPr>
          <w:rFonts w:ascii="Times New Roman" w:hAnsi="Times New Roman" w:cs="Times New Roman"/>
          <w:color w:val="FF0000"/>
        </w:rPr>
        <w:t xml:space="preserve"> </w:t>
      </w:r>
      <w:r>
        <w:rPr>
          <w:rFonts w:ascii="Times New Roman" w:hAnsi="Times New Roman" w:cs="Times New Roman"/>
          <w:color w:val="FF0000"/>
        </w:rPr>
        <w:t>R</w:t>
      </w:r>
      <w:r>
        <w:rPr>
          <w:rFonts w:ascii="Times New Roman" w:hAnsi="Times New Roman" w:cs="Times New Roman" w:hint="eastAsia"/>
          <w:color w:val="FF0000"/>
        </w:rPr>
        <w:t>e</w:t>
      </w:r>
      <w:r>
        <w:rPr>
          <w:rFonts w:ascii="Times New Roman" w:hAnsi="Times New Roman" w:cs="Times New Roman"/>
          <w:color w:val="FF0000"/>
        </w:rPr>
        <w:t xml:space="preserve">lative fluorescence intensity of NPs in </w:t>
      </w:r>
      <w:r w:rsidR="00E35FC1">
        <w:rPr>
          <w:rFonts w:ascii="Times New Roman" w:hAnsi="Times New Roman" w:cs="Times New Roman"/>
          <w:color w:val="FF0000"/>
        </w:rPr>
        <w:t>rat</w:t>
      </w:r>
      <w:r w:rsidR="00DD0214">
        <w:rPr>
          <w:rFonts w:ascii="Times New Roman" w:hAnsi="Times New Roman" w:cs="Times New Roman"/>
          <w:color w:val="FF0000"/>
        </w:rPr>
        <w:t xml:space="preserve"> </w:t>
      </w:r>
      <w:r>
        <w:rPr>
          <w:rFonts w:ascii="Times New Roman" w:hAnsi="Times New Roman" w:cs="Times New Roman"/>
          <w:color w:val="FF0000"/>
        </w:rPr>
        <w:t>airway (A) and lung (B).</w:t>
      </w:r>
      <w:r w:rsidRPr="005038BE">
        <w:rPr>
          <w:rFonts w:ascii="Times New Roman" w:hAnsi="Times New Roman" w:cs="Times New Roman"/>
          <w:color w:val="FF0000"/>
        </w:rPr>
        <w:t xml:space="preserve"> * p</w:t>
      </w:r>
      <w:r w:rsidRPr="005038BE">
        <w:rPr>
          <w:rFonts w:ascii="Times New Roman" w:hAnsi="Times New Roman" w:cs="Times New Roman" w:hint="eastAsia"/>
          <w:color w:val="FF0000"/>
        </w:rPr>
        <w:t>＜</w:t>
      </w:r>
      <w:r w:rsidRPr="005038BE">
        <w:rPr>
          <w:rFonts w:ascii="Times New Roman" w:hAnsi="Times New Roman" w:cs="Times New Roman" w:hint="eastAsia"/>
          <w:color w:val="FF0000"/>
        </w:rPr>
        <w:t>0</w:t>
      </w:r>
      <w:r w:rsidRPr="005038BE">
        <w:rPr>
          <w:rFonts w:ascii="Times New Roman" w:hAnsi="Times New Roman" w:cs="Times New Roman"/>
          <w:color w:val="FF0000"/>
        </w:rPr>
        <w:t>.05, ** p</w:t>
      </w:r>
      <w:r w:rsidRPr="005038BE">
        <w:rPr>
          <w:rFonts w:ascii="Times New Roman" w:hAnsi="Times New Roman" w:cs="Times New Roman" w:hint="eastAsia"/>
          <w:color w:val="FF0000"/>
        </w:rPr>
        <w:t>＜</w:t>
      </w:r>
      <w:r w:rsidRPr="005038BE">
        <w:rPr>
          <w:rFonts w:ascii="Times New Roman" w:hAnsi="Times New Roman" w:cs="Times New Roman" w:hint="eastAsia"/>
          <w:color w:val="FF0000"/>
        </w:rPr>
        <w:t>0</w:t>
      </w:r>
      <w:r w:rsidRPr="005038BE">
        <w:rPr>
          <w:rFonts w:ascii="Times New Roman" w:hAnsi="Times New Roman" w:cs="Times New Roman"/>
          <w:color w:val="FF0000"/>
        </w:rPr>
        <w:t>.01, *** p</w:t>
      </w:r>
      <w:r w:rsidRPr="005038BE">
        <w:rPr>
          <w:rFonts w:ascii="Times New Roman" w:hAnsi="Times New Roman" w:cs="Times New Roman" w:hint="eastAsia"/>
          <w:color w:val="FF0000"/>
        </w:rPr>
        <w:t>＜</w:t>
      </w:r>
      <w:r w:rsidRPr="005038BE">
        <w:rPr>
          <w:rFonts w:ascii="Times New Roman" w:hAnsi="Times New Roman" w:cs="Times New Roman" w:hint="eastAsia"/>
          <w:color w:val="FF0000"/>
        </w:rPr>
        <w:t>0</w:t>
      </w:r>
      <w:r w:rsidRPr="005038BE">
        <w:rPr>
          <w:rFonts w:ascii="Times New Roman" w:hAnsi="Times New Roman" w:cs="Times New Roman"/>
          <w:color w:val="FF0000"/>
        </w:rPr>
        <w:t xml:space="preserve">.001 versus </w:t>
      </w:r>
      <w:r>
        <w:rPr>
          <w:rFonts w:ascii="Times New Roman" w:hAnsi="Times New Roman" w:cs="Times New Roman"/>
          <w:color w:val="FF0000"/>
        </w:rPr>
        <w:t>Soft-NP</w:t>
      </w:r>
      <w:r w:rsidRPr="005038BE">
        <w:rPr>
          <w:rFonts w:ascii="Times New Roman" w:hAnsi="Times New Roman" w:cs="Times New Roman"/>
          <w:color w:val="FF0000"/>
        </w:rPr>
        <w:t>.</w:t>
      </w:r>
      <w:r w:rsidR="00027B69" w:rsidRPr="00027B69">
        <w:rPr>
          <w:rFonts w:ascii="Times New Roman" w:hAnsi="Times New Roman" w:cs="Times New Roman"/>
          <w:color w:val="FF0000"/>
        </w:rPr>
        <w:t xml:space="preserve"> </w:t>
      </w:r>
      <w:r w:rsidR="00027B69">
        <w:rPr>
          <w:rFonts w:ascii="Times New Roman" w:hAnsi="Times New Roman" w:cs="Times New Roman"/>
          <w:color w:val="FF0000"/>
        </w:rPr>
        <w:t>&amp;</w:t>
      </w:r>
      <w:r w:rsidR="00027B69" w:rsidRPr="00A45E6E">
        <w:rPr>
          <w:rFonts w:ascii="Times New Roman" w:hAnsi="Times New Roman" w:cs="Times New Roman"/>
          <w:color w:val="FF0000"/>
        </w:rPr>
        <w:t xml:space="preserve"> p</w:t>
      </w:r>
      <w:r w:rsidR="00027B69" w:rsidRPr="00A45E6E">
        <w:rPr>
          <w:rFonts w:ascii="Times New Roman" w:hAnsi="Times New Roman" w:cs="Times New Roman"/>
          <w:color w:val="FF0000"/>
        </w:rPr>
        <w:t>＜</w:t>
      </w:r>
      <w:r w:rsidR="00027B69">
        <w:rPr>
          <w:rFonts w:ascii="Times New Roman" w:hAnsi="Times New Roman" w:cs="Times New Roman"/>
          <w:color w:val="FF0000"/>
        </w:rPr>
        <w:t>0.05</w:t>
      </w:r>
      <w:r w:rsidR="00027B69" w:rsidRPr="00A45E6E">
        <w:rPr>
          <w:rFonts w:ascii="Times New Roman" w:hAnsi="Times New Roman" w:cs="Times New Roman"/>
          <w:color w:val="FF0000"/>
        </w:rPr>
        <w:t xml:space="preserve"> versus </w:t>
      </w:r>
      <w:r w:rsidR="00027B69">
        <w:rPr>
          <w:rFonts w:ascii="Times New Roman" w:hAnsi="Times New Roman" w:cs="Times New Roman"/>
          <w:color w:val="FF0000"/>
        </w:rPr>
        <w:t>St</w:t>
      </w:r>
      <w:r w:rsidR="00027B69">
        <w:rPr>
          <w:rFonts w:ascii="Times New Roman" w:hAnsi="Times New Roman" w:cs="Times New Roman" w:hint="eastAsia"/>
          <w:color w:val="FF0000"/>
        </w:rPr>
        <w:t>iff</w:t>
      </w:r>
      <w:r w:rsidR="00027B69">
        <w:rPr>
          <w:rFonts w:ascii="Times New Roman" w:hAnsi="Times New Roman" w:cs="Times New Roman"/>
          <w:color w:val="FF0000"/>
        </w:rPr>
        <w:t>-NP</w:t>
      </w:r>
      <w:r w:rsidR="00027B69" w:rsidRPr="00A45E6E">
        <w:rPr>
          <w:rFonts w:ascii="Times New Roman" w:hAnsi="Times New Roman" w:cs="Times New Roman"/>
          <w:color w:val="FF0000"/>
        </w:rPr>
        <w:t>.</w:t>
      </w:r>
      <w:r w:rsidRPr="00495261">
        <w:rPr>
          <w:rFonts w:ascii="Times New Roman" w:eastAsia="宋体" w:hAnsi="Times New Roman" w:cs="Times New Roman"/>
          <w:color w:val="FF0000"/>
          <w:szCs w:val="21"/>
        </w:rPr>
        <w:t xml:space="preserve"> Mean ± SD, n = </w:t>
      </w:r>
      <w:r>
        <w:rPr>
          <w:rFonts w:ascii="Times New Roman" w:eastAsia="宋体" w:hAnsi="Times New Roman" w:cs="Times New Roman"/>
          <w:color w:val="FF0000"/>
          <w:szCs w:val="21"/>
        </w:rPr>
        <w:t>3</w:t>
      </w:r>
      <w:r w:rsidRPr="00495261">
        <w:rPr>
          <w:rFonts w:ascii="Times New Roman" w:eastAsia="宋体" w:hAnsi="Times New Roman" w:cs="Times New Roman"/>
          <w:color w:val="FF0000"/>
          <w:szCs w:val="21"/>
        </w:rPr>
        <w:t>.</w:t>
      </w:r>
    </w:p>
    <w:p w:rsidR="005829E0" w:rsidRDefault="005829E0" w:rsidP="005829E0">
      <w:pPr>
        <w:pStyle w:val="a7"/>
        <w:ind w:firstLineChars="0" w:firstLine="0"/>
        <w:jc w:val="center"/>
        <w:rPr>
          <w:rFonts w:ascii="Times New Roman" w:eastAsia="宋体" w:hAnsi="Times New Roman" w:cs="Times New Roman"/>
          <w:color w:val="FF0000"/>
          <w:szCs w:val="21"/>
        </w:rPr>
      </w:pPr>
    </w:p>
    <w:p w:rsidR="00090D66" w:rsidRPr="00090D66" w:rsidRDefault="00090D66" w:rsidP="00090D66">
      <w:pPr>
        <w:pStyle w:val="a7"/>
        <w:ind w:firstLineChars="0" w:firstLine="0"/>
        <w:rPr>
          <w:rFonts w:ascii="Times New Roman" w:eastAsia="宋体" w:hAnsi="Times New Roman" w:cs="Times New Roman"/>
          <w:color w:val="FF0000"/>
          <w:szCs w:val="21"/>
        </w:rPr>
      </w:pPr>
    </w:p>
    <w:p w:rsidR="00196A05" w:rsidRDefault="00196A05" w:rsidP="000A1015">
      <w:pPr>
        <w:pStyle w:val="a7"/>
        <w:spacing w:line="480" w:lineRule="auto"/>
        <w:ind w:firstLineChars="0" w:firstLine="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1932599" cy="117663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2.png"/>
                    <pic:cNvPicPr/>
                  </pic:nvPicPr>
                  <pic:blipFill>
                    <a:blip r:embed="rId22">
                      <a:extLst>
                        <a:ext uri="{28A0092B-C50C-407E-A947-70E740481C1C}">
                          <a14:useLocalDpi xmlns:a14="http://schemas.microsoft.com/office/drawing/2010/main" val="0"/>
                        </a:ext>
                      </a:extLst>
                    </a:blip>
                    <a:stretch>
                      <a:fillRect/>
                    </a:stretch>
                  </pic:blipFill>
                  <pic:spPr>
                    <a:xfrm>
                      <a:off x="0" y="0"/>
                      <a:ext cx="1932599" cy="1176630"/>
                    </a:xfrm>
                    <a:prstGeom prst="rect">
                      <a:avLst/>
                    </a:prstGeom>
                  </pic:spPr>
                </pic:pic>
              </a:graphicData>
            </a:graphic>
          </wp:inline>
        </w:drawing>
      </w:r>
    </w:p>
    <w:p w:rsidR="00196A05" w:rsidRDefault="00196A05" w:rsidP="000A1015">
      <w:pPr>
        <w:spacing w:line="480" w:lineRule="auto"/>
        <w:jc w:val="center"/>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Pr="00360207">
        <w:rPr>
          <w:rFonts w:ascii="Times New Roman" w:eastAsia="宋体" w:hAnsi="Times New Roman" w:cs="Times New Roman"/>
          <w:b/>
          <w:szCs w:val="21"/>
        </w:rPr>
        <w:t>S</w:t>
      </w:r>
      <w:r w:rsidR="00AE1CA5">
        <w:rPr>
          <w:rFonts w:ascii="Times New Roman" w:eastAsia="宋体" w:hAnsi="Times New Roman" w:cs="Times New Roman"/>
          <w:b/>
          <w:szCs w:val="21"/>
        </w:rPr>
        <w:t>1</w:t>
      </w:r>
      <w:r w:rsidR="006751BD">
        <w:rPr>
          <w:rFonts w:ascii="Times New Roman" w:eastAsia="宋体" w:hAnsi="Times New Roman" w:cs="Times New Roman"/>
          <w:b/>
          <w:szCs w:val="21"/>
        </w:rPr>
        <w:t>5</w:t>
      </w:r>
      <w:r w:rsidR="0032332B">
        <w:rPr>
          <w:rFonts w:ascii="Times New Roman" w:eastAsia="宋体" w:hAnsi="Times New Roman" w:cs="Times New Roman"/>
          <w:b/>
          <w:szCs w:val="21"/>
        </w:rPr>
        <w:t>.</w:t>
      </w:r>
      <w:r>
        <w:rPr>
          <w:rFonts w:ascii="Times New Roman" w:eastAsia="宋体" w:hAnsi="Times New Roman" w:cs="Times New Roman"/>
          <w:szCs w:val="21"/>
        </w:rPr>
        <w:t xml:space="preserve"> Immunostaining for FcRn in </w:t>
      </w:r>
      <w:r w:rsidR="00AC6F6B">
        <w:rPr>
          <w:rFonts w:ascii="Times New Roman" w:eastAsia="宋体" w:hAnsi="Times New Roman" w:cs="Times New Roman"/>
          <w:szCs w:val="21"/>
        </w:rPr>
        <w:t xml:space="preserve">rat </w:t>
      </w:r>
      <w:r>
        <w:rPr>
          <w:rFonts w:ascii="Times New Roman" w:eastAsia="宋体" w:hAnsi="Times New Roman" w:cs="Times New Roman" w:hint="eastAsia"/>
          <w:szCs w:val="21"/>
        </w:rPr>
        <w:t>airway</w:t>
      </w:r>
      <w:r>
        <w:rPr>
          <w:rFonts w:ascii="Times New Roman" w:eastAsia="宋体" w:hAnsi="Times New Roman" w:cs="Times New Roman"/>
          <w:szCs w:val="21"/>
        </w:rPr>
        <w:t xml:space="preserve"> and lung. Scale bar: 20 </w:t>
      </w:r>
      <w:r w:rsidRPr="00B96C28">
        <w:rPr>
          <w:rFonts w:ascii="Times New Roman" w:eastAsia="宋体" w:hAnsi="Times New Roman" w:cs="Times New Roman"/>
          <w:szCs w:val="21"/>
        </w:rPr>
        <w:t>μm.</w:t>
      </w:r>
    </w:p>
    <w:p w:rsidR="00806896" w:rsidRDefault="00806896" w:rsidP="000A1015">
      <w:pPr>
        <w:spacing w:line="480" w:lineRule="auto"/>
        <w:jc w:val="center"/>
        <w:rPr>
          <w:rFonts w:ascii="Times New Roman" w:eastAsia="宋体" w:hAnsi="Times New Roman" w:cs="Times New Roman"/>
          <w:szCs w:val="21"/>
        </w:rPr>
      </w:pPr>
    </w:p>
    <w:p w:rsidR="00806896" w:rsidRDefault="00806896" w:rsidP="000A1015">
      <w:pPr>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2996190" cy="2761494"/>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2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6190" cy="2761494"/>
                    </a:xfrm>
                    <a:prstGeom prst="rect">
                      <a:avLst/>
                    </a:prstGeom>
                  </pic:spPr>
                </pic:pic>
              </a:graphicData>
            </a:graphic>
          </wp:inline>
        </w:drawing>
      </w:r>
    </w:p>
    <w:p w:rsidR="007639B4" w:rsidRPr="00806896" w:rsidRDefault="00806896" w:rsidP="00A43DD3">
      <w:pPr>
        <w:rPr>
          <w:rFonts w:ascii="Times New Roman" w:eastAsia="宋体" w:hAnsi="Times New Roman" w:cs="Times New Roman"/>
          <w:color w:val="FF0000"/>
          <w:szCs w:val="21"/>
        </w:rPr>
      </w:pPr>
      <w:r w:rsidRPr="00806896">
        <w:rPr>
          <w:rFonts w:ascii="Times New Roman" w:eastAsia="宋体" w:hAnsi="Times New Roman" w:cs="Times New Roman" w:hint="eastAsia"/>
          <w:b/>
          <w:color w:val="FF0000"/>
          <w:szCs w:val="21"/>
        </w:rPr>
        <w:t>F</w:t>
      </w:r>
      <w:r w:rsidRPr="00806896">
        <w:rPr>
          <w:rFonts w:ascii="Times New Roman" w:eastAsia="宋体" w:hAnsi="Times New Roman" w:cs="Times New Roman"/>
          <w:b/>
          <w:color w:val="FF0000"/>
          <w:szCs w:val="21"/>
        </w:rPr>
        <w:t>igure S</w:t>
      </w:r>
      <w:r>
        <w:rPr>
          <w:rFonts w:ascii="Times New Roman" w:eastAsia="宋体" w:hAnsi="Times New Roman" w:cs="Times New Roman"/>
          <w:b/>
          <w:color w:val="FF0000"/>
          <w:szCs w:val="21"/>
        </w:rPr>
        <w:t>1</w:t>
      </w:r>
      <w:r w:rsidR="006751BD">
        <w:rPr>
          <w:rFonts w:ascii="Times New Roman" w:eastAsia="宋体" w:hAnsi="Times New Roman" w:cs="Times New Roman"/>
          <w:b/>
          <w:color w:val="FF0000"/>
          <w:szCs w:val="21"/>
        </w:rPr>
        <w:t>6</w:t>
      </w:r>
      <w:r w:rsidRPr="00806896">
        <w:rPr>
          <w:rFonts w:ascii="Times New Roman" w:eastAsia="宋体" w:hAnsi="Times New Roman" w:cs="Times New Roman"/>
          <w:b/>
          <w:color w:val="FF0000"/>
          <w:szCs w:val="21"/>
        </w:rPr>
        <w:t>.</w:t>
      </w:r>
      <w:r w:rsidRPr="00806896">
        <w:rPr>
          <w:rFonts w:ascii="Times New Roman" w:eastAsia="宋体" w:hAnsi="Times New Roman" w:cs="Times New Roman"/>
          <w:color w:val="FF0000"/>
          <w:szCs w:val="21"/>
        </w:rPr>
        <w:t xml:space="preserve"> </w:t>
      </w:r>
      <w:r w:rsidR="00212D87">
        <w:rPr>
          <w:rFonts w:ascii="Times New Roman" w:eastAsia="宋体" w:hAnsi="Times New Roman" w:cs="Times New Roman"/>
          <w:color w:val="FF0000"/>
          <w:szCs w:val="21"/>
        </w:rPr>
        <w:t xml:space="preserve">The ALI rat lungs distribution of NPs. </w:t>
      </w:r>
      <w:r w:rsidR="007042EC">
        <w:rPr>
          <w:rFonts w:ascii="Times New Roman" w:eastAsia="宋体" w:hAnsi="Times New Roman" w:cs="Times New Roman"/>
          <w:color w:val="FF0000"/>
          <w:szCs w:val="21"/>
        </w:rPr>
        <w:t>Blue: DAPI stained nucleus; green: C6-loaded NPs; red: Ly6G-la</w:t>
      </w:r>
      <w:r w:rsidR="00ED1AB9">
        <w:rPr>
          <w:rFonts w:ascii="Times New Roman" w:eastAsia="宋体" w:hAnsi="Times New Roman" w:cs="Times New Roman"/>
          <w:color w:val="FF0000"/>
          <w:szCs w:val="21"/>
        </w:rPr>
        <w:t>bel</w:t>
      </w:r>
      <w:r w:rsidR="007042EC">
        <w:rPr>
          <w:rFonts w:ascii="Times New Roman" w:eastAsia="宋体" w:hAnsi="Times New Roman" w:cs="Times New Roman"/>
          <w:color w:val="FF0000"/>
          <w:szCs w:val="21"/>
        </w:rPr>
        <w:t xml:space="preserve">ed neutrophils. </w:t>
      </w:r>
      <w:r w:rsidR="00212D87">
        <w:rPr>
          <w:rFonts w:ascii="Times New Roman" w:eastAsia="宋体" w:hAnsi="Times New Roman" w:cs="Times New Roman"/>
          <w:color w:val="FF0000"/>
          <w:szCs w:val="21"/>
        </w:rPr>
        <w:t>Scale bar: 5</w:t>
      </w:r>
      <w:r w:rsidRPr="00806896">
        <w:rPr>
          <w:rFonts w:ascii="Times New Roman" w:eastAsia="宋体" w:hAnsi="Times New Roman" w:cs="Times New Roman"/>
          <w:color w:val="FF0000"/>
          <w:szCs w:val="21"/>
        </w:rPr>
        <w:t>0 μm.</w:t>
      </w:r>
    </w:p>
    <w:p w:rsidR="00806896" w:rsidRDefault="00806896" w:rsidP="00806896">
      <w:pPr>
        <w:jc w:val="center"/>
        <w:rPr>
          <w:rFonts w:ascii="Times New Roman" w:eastAsia="宋体" w:hAnsi="Times New Roman" w:cs="Times New Roman"/>
          <w:szCs w:val="21"/>
        </w:rPr>
      </w:pPr>
    </w:p>
    <w:p w:rsidR="007639B4" w:rsidRDefault="001110AF" w:rsidP="000A1015">
      <w:pPr>
        <w:pStyle w:val="a7"/>
        <w:spacing w:line="480" w:lineRule="auto"/>
        <w:ind w:firstLineChars="0" w:firstLine="0"/>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extent cx="3992888" cy="2715774"/>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S1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2888" cy="2715774"/>
                    </a:xfrm>
                    <a:prstGeom prst="rect">
                      <a:avLst/>
                    </a:prstGeom>
                  </pic:spPr>
                </pic:pic>
              </a:graphicData>
            </a:graphic>
          </wp:inline>
        </w:drawing>
      </w:r>
    </w:p>
    <w:p w:rsidR="007639B4" w:rsidRDefault="007639B4" w:rsidP="00A43DD3">
      <w:pPr>
        <w:pStyle w:val="a7"/>
        <w:ind w:firstLineChars="0" w:firstLine="0"/>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Pr="00360207">
        <w:rPr>
          <w:rFonts w:ascii="Times New Roman" w:eastAsia="宋体" w:hAnsi="Times New Roman" w:cs="Times New Roman"/>
          <w:b/>
          <w:szCs w:val="21"/>
        </w:rPr>
        <w:t>S</w:t>
      </w:r>
      <w:r w:rsidR="006751BD">
        <w:rPr>
          <w:rFonts w:ascii="Times New Roman" w:eastAsia="宋体" w:hAnsi="Times New Roman" w:cs="Times New Roman"/>
          <w:b/>
          <w:szCs w:val="21"/>
        </w:rPr>
        <w:t>17</w:t>
      </w:r>
      <w:r w:rsidR="0032332B">
        <w:rPr>
          <w:rFonts w:ascii="Times New Roman" w:eastAsia="宋体" w:hAnsi="Times New Roman" w:cs="Times New Roman"/>
          <w:b/>
          <w:szCs w:val="21"/>
        </w:rPr>
        <w:t>.</w:t>
      </w:r>
      <w:r>
        <w:rPr>
          <w:rFonts w:ascii="Times New Roman" w:eastAsia="宋体" w:hAnsi="Times New Roman" w:cs="Times New Roman"/>
          <w:szCs w:val="21"/>
        </w:rPr>
        <w:t xml:space="preserve"> </w:t>
      </w:r>
      <w:r w:rsidRPr="00C1389E">
        <w:rPr>
          <w:rFonts w:ascii="Times New Roman" w:eastAsia="宋体" w:hAnsi="Times New Roman" w:cs="Times New Roman"/>
          <w:i/>
          <w:szCs w:val="21"/>
        </w:rPr>
        <w:t>In vivo</w:t>
      </w:r>
      <w:r>
        <w:rPr>
          <w:rFonts w:ascii="Times New Roman" w:eastAsia="宋体" w:hAnsi="Times New Roman" w:cs="Times New Roman"/>
          <w:szCs w:val="21"/>
        </w:rPr>
        <w:t xml:space="preserve"> fate investigation. Representative photographs of </w:t>
      </w:r>
      <w:r w:rsidR="007E0DB9">
        <w:rPr>
          <w:rFonts w:ascii="Times New Roman" w:eastAsia="宋体" w:hAnsi="Times New Roman" w:cs="Times New Roman"/>
          <w:szCs w:val="21"/>
        </w:rPr>
        <w:t xml:space="preserve">the </w:t>
      </w:r>
      <w:r>
        <w:rPr>
          <w:rFonts w:ascii="Times New Roman" w:eastAsia="宋体" w:hAnsi="Times New Roman" w:cs="Times New Roman"/>
          <w:szCs w:val="21"/>
        </w:rPr>
        <w:t>excised heart, liver</w:t>
      </w:r>
      <w:r w:rsidR="004F0A0A">
        <w:rPr>
          <w:rFonts w:ascii="Times New Roman" w:eastAsia="宋体" w:hAnsi="Times New Roman" w:cs="Times New Roman"/>
          <w:szCs w:val="21"/>
        </w:rPr>
        <w:t>,</w:t>
      </w:r>
      <w:r>
        <w:rPr>
          <w:rFonts w:ascii="Times New Roman" w:eastAsia="宋体" w:hAnsi="Times New Roman" w:cs="Times New Roman"/>
          <w:szCs w:val="21"/>
        </w:rPr>
        <w:t xml:space="preserve"> spleen, lung, and kidney of </w:t>
      </w:r>
      <w:r w:rsidR="00925B7D">
        <w:rPr>
          <w:rFonts w:ascii="Times New Roman" w:eastAsia="宋体" w:hAnsi="Times New Roman" w:cs="Times New Roman"/>
          <w:szCs w:val="21"/>
        </w:rPr>
        <w:t>mice</w:t>
      </w:r>
      <w:r>
        <w:rPr>
          <w:rFonts w:ascii="Times New Roman" w:eastAsia="宋体" w:hAnsi="Times New Roman" w:cs="Times New Roman"/>
          <w:szCs w:val="21"/>
        </w:rPr>
        <w:t>.</w:t>
      </w:r>
    </w:p>
    <w:p w:rsidR="004A2EB0" w:rsidRDefault="004A2EB0" w:rsidP="000A1015">
      <w:pPr>
        <w:pStyle w:val="a7"/>
        <w:spacing w:line="480" w:lineRule="auto"/>
        <w:ind w:firstLineChars="0" w:firstLine="0"/>
        <w:rPr>
          <w:rFonts w:ascii="Times New Roman" w:eastAsia="宋体" w:hAnsi="Times New Roman" w:cs="Times New Roman" w:hint="eastAsia"/>
          <w:szCs w:val="21"/>
        </w:rPr>
      </w:pPr>
    </w:p>
    <w:p w:rsidR="00CA1AFF" w:rsidRDefault="00CA1AFF" w:rsidP="000A1015">
      <w:pPr>
        <w:spacing w:line="48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0" distR="0" wp14:anchorId="1FCB3F61" wp14:editId="534B372A">
            <wp:extent cx="3755461" cy="117663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2.png"/>
                    <pic:cNvPicPr/>
                  </pic:nvPicPr>
                  <pic:blipFill>
                    <a:blip r:embed="rId25">
                      <a:extLst>
                        <a:ext uri="{28A0092B-C50C-407E-A947-70E740481C1C}">
                          <a14:useLocalDpi xmlns:a14="http://schemas.microsoft.com/office/drawing/2010/main" val="0"/>
                        </a:ext>
                      </a:extLst>
                    </a:blip>
                    <a:stretch>
                      <a:fillRect/>
                    </a:stretch>
                  </pic:blipFill>
                  <pic:spPr>
                    <a:xfrm>
                      <a:off x="0" y="0"/>
                      <a:ext cx="3755461" cy="1176630"/>
                    </a:xfrm>
                    <a:prstGeom prst="rect">
                      <a:avLst/>
                    </a:prstGeom>
                  </pic:spPr>
                </pic:pic>
              </a:graphicData>
            </a:graphic>
          </wp:inline>
        </w:drawing>
      </w:r>
    </w:p>
    <w:p w:rsidR="00CA1AFF" w:rsidRDefault="00CA1AFF" w:rsidP="000A1015">
      <w:pPr>
        <w:spacing w:line="480" w:lineRule="auto"/>
        <w:jc w:val="center"/>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Pr="00360207">
        <w:rPr>
          <w:rFonts w:ascii="Times New Roman" w:eastAsia="宋体" w:hAnsi="Times New Roman" w:cs="Times New Roman"/>
          <w:b/>
          <w:szCs w:val="21"/>
        </w:rPr>
        <w:t>S</w:t>
      </w:r>
      <w:r w:rsidR="00AE1CA5">
        <w:rPr>
          <w:rFonts w:ascii="Times New Roman" w:eastAsia="宋体" w:hAnsi="Times New Roman" w:cs="Times New Roman"/>
          <w:b/>
          <w:szCs w:val="21"/>
        </w:rPr>
        <w:t>1</w:t>
      </w:r>
      <w:r w:rsidR="006751BD">
        <w:rPr>
          <w:rFonts w:ascii="Times New Roman" w:eastAsia="宋体" w:hAnsi="Times New Roman" w:cs="Times New Roman"/>
          <w:b/>
          <w:szCs w:val="21"/>
        </w:rPr>
        <w:t>8</w:t>
      </w:r>
      <w:r w:rsidR="0032332B">
        <w:rPr>
          <w:rFonts w:ascii="Times New Roman" w:eastAsia="宋体" w:hAnsi="Times New Roman" w:cs="Times New Roman"/>
          <w:b/>
          <w:szCs w:val="21"/>
        </w:rPr>
        <w:t>.</w:t>
      </w:r>
      <w:r>
        <w:rPr>
          <w:rFonts w:ascii="Times New Roman" w:eastAsia="宋体" w:hAnsi="Times New Roman" w:cs="Times New Roman"/>
          <w:szCs w:val="21"/>
        </w:rPr>
        <w:t xml:space="preserve"> Immunostaining for FcRn in Calu-3 cells. Scale bar: 10 </w:t>
      </w:r>
      <w:r w:rsidRPr="00B96C28">
        <w:rPr>
          <w:rFonts w:ascii="Times New Roman" w:eastAsia="宋体" w:hAnsi="Times New Roman" w:cs="Times New Roman"/>
          <w:szCs w:val="21"/>
        </w:rPr>
        <w:t>μm.</w:t>
      </w:r>
    </w:p>
    <w:p w:rsidR="00CA1AFF" w:rsidRDefault="00CA1AFF" w:rsidP="000A1015">
      <w:pPr>
        <w:pStyle w:val="a7"/>
        <w:spacing w:line="480" w:lineRule="auto"/>
        <w:ind w:firstLineChars="0" w:firstLine="0"/>
        <w:rPr>
          <w:rFonts w:ascii="Times New Roman" w:eastAsia="宋体" w:hAnsi="Times New Roman" w:cs="Times New Roman"/>
          <w:szCs w:val="21"/>
        </w:rPr>
      </w:pPr>
    </w:p>
    <w:p w:rsidR="008B020F" w:rsidRDefault="009B10A7" w:rsidP="000A1015">
      <w:pPr>
        <w:pStyle w:val="a7"/>
        <w:spacing w:line="480" w:lineRule="auto"/>
        <w:ind w:firstLineChars="0" w:firstLine="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3846584" cy="1072898"/>
            <wp:effectExtent l="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S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6584" cy="1072898"/>
                    </a:xfrm>
                    <a:prstGeom prst="rect">
                      <a:avLst/>
                    </a:prstGeom>
                  </pic:spPr>
                </pic:pic>
              </a:graphicData>
            </a:graphic>
          </wp:inline>
        </w:drawing>
      </w:r>
    </w:p>
    <w:p w:rsidR="000F6C49" w:rsidRDefault="004A2EB0" w:rsidP="000E667A">
      <w:pPr>
        <w:pStyle w:val="a7"/>
        <w:spacing w:line="480" w:lineRule="auto"/>
        <w:ind w:firstLineChars="0" w:firstLine="0"/>
        <w:jc w:val="center"/>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Pr="00360207">
        <w:rPr>
          <w:rFonts w:ascii="Times New Roman" w:eastAsia="宋体" w:hAnsi="Times New Roman" w:cs="Times New Roman"/>
          <w:b/>
          <w:szCs w:val="21"/>
        </w:rPr>
        <w:t>S</w:t>
      </w:r>
      <w:r w:rsidR="00540D1D">
        <w:rPr>
          <w:rFonts w:ascii="Times New Roman" w:eastAsia="宋体" w:hAnsi="Times New Roman" w:cs="Times New Roman"/>
          <w:b/>
          <w:szCs w:val="21"/>
        </w:rPr>
        <w:t>1</w:t>
      </w:r>
      <w:r w:rsidR="006751BD">
        <w:rPr>
          <w:rFonts w:ascii="Times New Roman" w:eastAsia="宋体" w:hAnsi="Times New Roman" w:cs="Times New Roman"/>
          <w:b/>
          <w:szCs w:val="21"/>
        </w:rPr>
        <w:t>9</w:t>
      </w:r>
      <w:r w:rsidR="0032332B">
        <w:rPr>
          <w:rFonts w:ascii="Times New Roman" w:eastAsia="宋体" w:hAnsi="Times New Roman" w:cs="Times New Roman"/>
          <w:b/>
          <w:szCs w:val="21"/>
        </w:rPr>
        <w:t>.</w:t>
      </w:r>
      <w:r w:rsidRPr="00360207">
        <w:rPr>
          <w:rFonts w:ascii="Times New Roman" w:eastAsia="宋体" w:hAnsi="Times New Roman" w:cs="Times New Roman"/>
          <w:b/>
          <w:szCs w:val="21"/>
        </w:rPr>
        <w:t xml:space="preserve"> </w:t>
      </w:r>
      <w:r>
        <w:rPr>
          <w:rFonts w:ascii="Times New Roman" w:eastAsia="宋体" w:hAnsi="Times New Roman" w:cs="Times New Roman"/>
          <w:szCs w:val="21"/>
        </w:rPr>
        <w:t>CLSM images of Calu-3 cells after exposure to C6-loaded NPs. Scale b</w:t>
      </w:r>
      <w:r w:rsidRPr="001C33E0">
        <w:rPr>
          <w:rFonts w:ascii="Times New Roman" w:eastAsia="宋体" w:hAnsi="Times New Roman" w:cs="Times New Roman"/>
          <w:szCs w:val="21"/>
        </w:rPr>
        <w:t>ar: 20 μm.</w:t>
      </w:r>
    </w:p>
    <w:p w:rsidR="00CD35AF" w:rsidRDefault="00CD35AF" w:rsidP="00CD35AF">
      <w:pPr>
        <w:jc w:val="center"/>
        <w:rPr>
          <w:rFonts w:ascii="Times New Roman" w:eastAsia="宋体" w:hAnsi="Times New Roman" w:cs="Times New Roman"/>
          <w:noProof/>
          <w:szCs w:val="21"/>
        </w:rPr>
      </w:pPr>
    </w:p>
    <w:p w:rsidR="000E667A" w:rsidRDefault="000E667A" w:rsidP="000E667A">
      <w:pPr>
        <w:jc w:val="center"/>
        <w:rPr>
          <w:rFonts w:ascii="Times New Roman" w:eastAsia="宋体" w:hAnsi="Times New Roman" w:cs="Times New Roman"/>
          <w:b/>
          <w:szCs w:val="21"/>
        </w:rPr>
      </w:pPr>
      <w:r>
        <w:rPr>
          <w:rFonts w:ascii="Times New Roman" w:eastAsia="宋体" w:hAnsi="Times New Roman" w:cs="Times New Roman"/>
          <w:b/>
          <w:noProof/>
          <w:szCs w:val="21"/>
        </w:rPr>
        <w:drawing>
          <wp:inline distT="0" distB="0" distL="0" distR="0" wp14:anchorId="7A9B38C3" wp14:editId="2FDD996F">
            <wp:extent cx="1670307" cy="1932436"/>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0307" cy="1932436"/>
                    </a:xfrm>
                    <a:prstGeom prst="rect">
                      <a:avLst/>
                    </a:prstGeom>
                  </pic:spPr>
                </pic:pic>
              </a:graphicData>
            </a:graphic>
          </wp:inline>
        </w:drawing>
      </w:r>
    </w:p>
    <w:p w:rsidR="000E667A" w:rsidRPr="00CD35AF" w:rsidRDefault="000E667A" w:rsidP="000E667A">
      <w:pPr>
        <w:rPr>
          <w:rFonts w:ascii="Times New Roman" w:eastAsia="宋体" w:hAnsi="Times New Roman" w:cs="Times New Roman"/>
          <w:color w:val="FF0000"/>
          <w:szCs w:val="21"/>
        </w:rPr>
      </w:pPr>
      <w:r w:rsidRPr="00CD35AF">
        <w:rPr>
          <w:rFonts w:ascii="Times New Roman" w:eastAsia="宋体" w:hAnsi="Times New Roman" w:cs="Times New Roman" w:hint="eastAsia"/>
          <w:b/>
          <w:color w:val="FF0000"/>
          <w:szCs w:val="21"/>
        </w:rPr>
        <w:t>F</w:t>
      </w:r>
      <w:r w:rsidRPr="00CD35AF">
        <w:rPr>
          <w:rFonts w:ascii="Times New Roman" w:eastAsia="宋体" w:hAnsi="Times New Roman" w:cs="Times New Roman"/>
          <w:b/>
          <w:color w:val="FF0000"/>
          <w:szCs w:val="21"/>
        </w:rPr>
        <w:t>igure S</w:t>
      </w:r>
      <w:r w:rsidR="006751BD">
        <w:rPr>
          <w:rFonts w:ascii="Times New Roman" w:eastAsia="宋体" w:hAnsi="Times New Roman" w:cs="Times New Roman"/>
          <w:b/>
          <w:color w:val="FF0000"/>
          <w:szCs w:val="21"/>
        </w:rPr>
        <w:t>20</w:t>
      </w:r>
      <w:r w:rsidRPr="00CD35AF">
        <w:rPr>
          <w:rFonts w:ascii="Times New Roman" w:eastAsia="宋体" w:hAnsi="Times New Roman" w:cs="Times New Roman"/>
          <w:b/>
          <w:color w:val="FF0000"/>
          <w:szCs w:val="21"/>
        </w:rPr>
        <w:t>.</w:t>
      </w:r>
      <w:r w:rsidRPr="00CD35AF">
        <w:rPr>
          <w:rFonts w:ascii="Times New Roman" w:eastAsia="宋体" w:hAnsi="Times New Roman" w:cs="Times New Roman"/>
          <w:color w:val="FF0000"/>
          <w:szCs w:val="21"/>
        </w:rPr>
        <w:t xml:space="preserve"> </w:t>
      </w:r>
      <w:r>
        <w:rPr>
          <w:rFonts w:ascii="Times New Roman" w:eastAsia="宋体" w:hAnsi="Times New Roman" w:cs="Times New Roman"/>
          <w:color w:val="FF0000"/>
          <w:szCs w:val="21"/>
        </w:rPr>
        <w:t>Relative cellular uptake of NPs in cells inhibited by chlorpromazine (</w:t>
      </w:r>
      <w:r w:rsidRPr="00630315">
        <w:rPr>
          <w:rFonts w:ascii="Times New Roman" w:eastAsia="宋体" w:hAnsi="Times New Roman" w:cs="Times New Roman"/>
          <w:color w:val="FF0000"/>
          <w:kern w:val="0"/>
          <w:szCs w:val="21"/>
        </w:rPr>
        <w:t>clathrin-mediated endocytosis</w:t>
      </w:r>
      <w:r w:rsidR="00FF1CE7">
        <w:rPr>
          <w:rFonts w:ascii="Times New Roman" w:eastAsia="宋体" w:hAnsi="Times New Roman" w:cs="Times New Roman"/>
          <w:color w:val="FF0000"/>
          <w:kern w:val="0"/>
          <w:szCs w:val="21"/>
        </w:rPr>
        <w:t xml:space="preserve"> </w:t>
      </w:r>
      <w:r w:rsidR="00FF1CE7">
        <w:rPr>
          <w:rFonts w:ascii="Times New Roman" w:eastAsia="宋体" w:hAnsi="Times New Roman" w:cs="Times New Roman"/>
          <w:color w:val="FF0000"/>
          <w:kern w:val="0"/>
          <w:szCs w:val="21"/>
        </w:rPr>
        <w:t>inhibitor</w:t>
      </w:r>
      <w:r>
        <w:rPr>
          <w:rFonts w:ascii="Times New Roman" w:eastAsia="宋体" w:hAnsi="Times New Roman" w:cs="Times New Roman"/>
          <w:color w:val="FF0000"/>
          <w:kern w:val="0"/>
          <w:szCs w:val="21"/>
        </w:rPr>
        <w:t>)</w:t>
      </w:r>
      <w:r>
        <w:rPr>
          <w:rFonts w:ascii="Times New Roman" w:eastAsia="宋体" w:hAnsi="Times New Roman" w:cs="Times New Roman"/>
          <w:color w:val="FF0000"/>
          <w:szCs w:val="21"/>
        </w:rPr>
        <w:t>, lovastatin (</w:t>
      </w:r>
      <w:r>
        <w:rPr>
          <w:rFonts w:ascii="Times New Roman" w:eastAsia="宋体" w:hAnsi="Times New Roman" w:cs="Times New Roman"/>
          <w:color w:val="FF0000"/>
          <w:kern w:val="0"/>
          <w:szCs w:val="21"/>
        </w:rPr>
        <w:t>caveol</w:t>
      </w:r>
      <w:r w:rsidR="000F3B2B">
        <w:rPr>
          <w:rFonts w:ascii="Times New Roman" w:eastAsia="宋体" w:hAnsi="Times New Roman" w:cs="Times New Roman"/>
          <w:color w:val="FF0000"/>
          <w:kern w:val="0"/>
          <w:szCs w:val="21"/>
        </w:rPr>
        <w:t>a</w:t>
      </w:r>
      <w:r>
        <w:rPr>
          <w:rFonts w:ascii="Times New Roman" w:eastAsia="宋体" w:hAnsi="Times New Roman" w:cs="Times New Roman"/>
          <w:color w:val="FF0000"/>
          <w:kern w:val="0"/>
          <w:szCs w:val="21"/>
        </w:rPr>
        <w:t>e</w:t>
      </w:r>
      <w:r w:rsidRPr="00630315">
        <w:rPr>
          <w:rFonts w:ascii="Times New Roman" w:eastAsia="宋体" w:hAnsi="Times New Roman" w:cs="Times New Roman"/>
          <w:color w:val="FF0000"/>
          <w:kern w:val="0"/>
          <w:szCs w:val="21"/>
        </w:rPr>
        <w:t xml:space="preserve">-mediated </w:t>
      </w:r>
      <w:r w:rsidR="00FF1CE7">
        <w:rPr>
          <w:rFonts w:ascii="Times New Roman" w:eastAsia="宋体" w:hAnsi="Times New Roman" w:cs="Times New Roman"/>
          <w:color w:val="FF0000"/>
          <w:kern w:val="0"/>
          <w:szCs w:val="21"/>
        </w:rPr>
        <w:t>endocytosi</w:t>
      </w:r>
      <w:r w:rsidRPr="00630315">
        <w:rPr>
          <w:rFonts w:ascii="Times New Roman" w:eastAsia="宋体" w:hAnsi="Times New Roman" w:cs="Times New Roman"/>
          <w:color w:val="FF0000"/>
          <w:kern w:val="0"/>
          <w:szCs w:val="21"/>
        </w:rPr>
        <w:t>s</w:t>
      </w:r>
      <w:r w:rsidR="00FF1CE7">
        <w:rPr>
          <w:rFonts w:ascii="Times New Roman" w:eastAsia="宋体" w:hAnsi="Times New Roman" w:cs="Times New Roman"/>
          <w:color w:val="FF0000"/>
          <w:kern w:val="0"/>
          <w:szCs w:val="21"/>
        </w:rPr>
        <w:t xml:space="preserve"> </w:t>
      </w:r>
      <w:r w:rsidR="00FF1CE7">
        <w:rPr>
          <w:rFonts w:ascii="Times New Roman" w:eastAsia="宋体" w:hAnsi="Times New Roman" w:cs="Times New Roman"/>
          <w:color w:val="FF0000"/>
          <w:kern w:val="0"/>
          <w:szCs w:val="21"/>
        </w:rPr>
        <w:t>i</w:t>
      </w:r>
      <w:bookmarkStart w:id="1" w:name="_GoBack"/>
      <w:bookmarkEnd w:id="1"/>
      <w:r w:rsidR="00FF1CE7">
        <w:rPr>
          <w:rFonts w:ascii="Times New Roman" w:eastAsia="宋体" w:hAnsi="Times New Roman" w:cs="Times New Roman"/>
          <w:color w:val="FF0000"/>
          <w:kern w:val="0"/>
          <w:szCs w:val="21"/>
        </w:rPr>
        <w:t>nhibitor</w:t>
      </w:r>
      <w:r>
        <w:rPr>
          <w:rFonts w:ascii="Times New Roman" w:eastAsia="宋体" w:hAnsi="Times New Roman" w:cs="Times New Roman"/>
          <w:color w:val="FF0000"/>
          <w:kern w:val="0"/>
          <w:szCs w:val="21"/>
        </w:rPr>
        <w:t>)</w:t>
      </w:r>
      <w:r>
        <w:rPr>
          <w:rFonts w:ascii="Times New Roman" w:eastAsia="宋体" w:hAnsi="Times New Roman" w:cs="Times New Roman"/>
          <w:color w:val="FF0000"/>
          <w:szCs w:val="21"/>
        </w:rPr>
        <w:t>, and amiloride</w:t>
      </w:r>
      <w:r w:rsidRPr="00054AF0">
        <w:rPr>
          <w:rFonts w:ascii="Times New Roman" w:eastAsia="宋体" w:hAnsi="Times New Roman" w:cs="Times New Roman"/>
          <w:color w:val="FF0000"/>
          <w:kern w:val="0"/>
          <w:szCs w:val="21"/>
        </w:rPr>
        <w:t xml:space="preserve"> </w:t>
      </w:r>
      <w:r>
        <w:rPr>
          <w:rFonts w:ascii="Times New Roman" w:eastAsia="宋体" w:hAnsi="Times New Roman" w:cs="Times New Roman"/>
          <w:color w:val="FF0000"/>
          <w:kern w:val="0"/>
          <w:szCs w:val="21"/>
        </w:rPr>
        <w:t>(</w:t>
      </w:r>
      <w:r w:rsidR="00FF1CE7">
        <w:rPr>
          <w:rFonts w:ascii="Times New Roman" w:eastAsia="宋体" w:hAnsi="Times New Roman" w:cs="Times New Roman"/>
          <w:color w:val="FF0000"/>
          <w:kern w:val="0"/>
          <w:szCs w:val="21"/>
        </w:rPr>
        <w:t xml:space="preserve">micropinocytosis </w:t>
      </w:r>
      <w:r w:rsidR="00FF1CE7">
        <w:rPr>
          <w:rFonts w:ascii="Times New Roman" w:eastAsia="宋体" w:hAnsi="Times New Roman" w:cs="Times New Roman"/>
          <w:color w:val="FF0000"/>
          <w:kern w:val="0"/>
          <w:szCs w:val="21"/>
        </w:rPr>
        <w:t>inhibitor</w:t>
      </w:r>
      <w:r>
        <w:rPr>
          <w:rFonts w:ascii="Times New Roman" w:eastAsia="宋体" w:hAnsi="Times New Roman" w:cs="Times New Roman"/>
          <w:color w:val="FF0000"/>
          <w:kern w:val="0"/>
          <w:szCs w:val="21"/>
        </w:rPr>
        <w:t>)</w:t>
      </w:r>
      <w:r>
        <w:rPr>
          <w:rFonts w:ascii="Times New Roman" w:eastAsia="宋体" w:hAnsi="Times New Roman" w:cs="Times New Roman"/>
          <w:color w:val="FF0000"/>
          <w:szCs w:val="21"/>
        </w:rPr>
        <w:t xml:space="preserve">. * </w:t>
      </w:r>
      <w:r w:rsidRPr="00CD35AF">
        <w:rPr>
          <w:rFonts w:ascii="Times New Roman" w:eastAsia="宋体" w:hAnsi="Times New Roman" w:cs="Times New Roman"/>
          <w:color w:val="FF0000"/>
          <w:szCs w:val="21"/>
        </w:rPr>
        <w:t>p</w:t>
      </w:r>
      <w:r>
        <w:rPr>
          <w:rFonts w:ascii="Times New Roman" w:eastAsia="宋体" w:hAnsi="Times New Roman" w:cs="Times New Roman" w:hint="eastAsia"/>
          <w:color w:val="FF0000"/>
          <w:szCs w:val="21"/>
        </w:rPr>
        <w:t>＜</w:t>
      </w:r>
      <w:r w:rsidRPr="00CD35AF">
        <w:rPr>
          <w:rFonts w:ascii="Times New Roman" w:eastAsia="宋体" w:hAnsi="Times New Roman" w:cs="Times New Roman" w:hint="eastAsia"/>
          <w:color w:val="FF0000"/>
          <w:szCs w:val="21"/>
        </w:rPr>
        <w:t>0</w:t>
      </w:r>
      <w:r w:rsidRPr="00CD35AF">
        <w:rPr>
          <w:rFonts w:ascii="Times New Roman" w:eastAsia="宋体" w:hAnsi="Times New Roman" w:cs="Times New Roman"/>
          <w:color w:val="FF0000"/>
          <w:szCs w:val="21"/>
        </w:rPr>
        <w:t>.05</w:t>
      </w:r>
      <w:r>
        <w:rPr>
          <w:rFonts w:ascii="Times New Roman" w:eastAsia="宋体" w:hAnsi="Times New Roman" w:cs="Times New Roman"/>
          <w:color w:val="FF0000"/>
          <w:szCs w:val="21"/>
        </w:rPr>
        <w:t>, **</w:t>
      </w:r>
      <w:r w:rsidRPr="00E15294">
        <w:rPr>
          <w:rFonts w:ascii="Times New Roman" w:eastAsia="宋体" w:hAnsi="Times New Roman" w:cs="Times New Roman"/>
          <w:color w:val="FF0000"/>
          <w:szCs w:val="21"/>
        </w:rPr>
        <w:t xml:space="preserve"> </w:t>
      </w:r>
      <w:r w:rsidRPr="00CD35AF">
        <w:rPr>
          <w:rFonts w:ascii="Times New Roman" w:eastAsia="宋体" w:hAnsi="Times New Roman" w:cs="Times New Roman"/>
          <w:color w:val="FF0000"/>
          <w:szCs w:val="21"/>
        </w:rPr>
        <w:t>p</w:t>
      </w:r>
      <w:r>
        <w:rPr>
          <w:rFonts w:ascii="Times New Roman" w:eastAsia="宋体" w:hAnsi="Times New Roman" w:cs="Times New Roman" w:hint="eastAsia"/>
          <w:color w:val="FF0000"/>
          <w:szCs w:val="21"/>
        </w:rPr>
        <w:t>＜</w:t>
      </w:r>
      <w:r w:rsidRPr="00CD35AF">
        <w:rPr>
          <w:rFonts w:ascii="Times New Roman" w:eastAsia="宋体" w:hAnsi="Times New Roman" w:cs="Times New Roman" w:hint="eastAsia"/>
          <w:color w:val="FF0000"/>
          <w:szCs w:val="21"/>
        </w:rPr>
        <w:t>0</w:t>
      </w:r>
      <w:r>
        <w:rPr>
          <w:rFonts w:ascii="Times New Roman" w:eastAsia="宋体" w:hAnsi="Times New Roman" w:cs="Times New Roman"/>
          <w:color w:val="FF0000"/>
          <w:szCs w:val="21"/>
        </w:rPr>
        <w:t>.01</w:t>
      </w:r>
      <w:r w:rsidRPr="00CD35AF">
        <w:rPr>
          <w:rFonts w:ascii="Times New Roman" w:eastAsia="宋体" w:hAnsi="Times New Roman" w:cs="Times New Roman"/>
          <w:color w:val="FF0000"/>
          <w:szCs w:val="21"/>
        </w:rPr>
        <w:t xml:space="preserve"> versus control. </w:t>
      </w:r>
      <w:r w:rsidR="00266946" w:rsidRPr="00266946">
        <w:rPr>
          <w:rFonts w:ascii="Times New Roman" w:eastAsia="宋体" w:hAnsi="Times New Roman" w:cs="Times New Roman"/>
          <w:color w:val="FF0000"/>
          <w:szCs w:val="21"/>
        </w:rPr>
        <w:t>Mean ± SD, n = 3.</w:t>
      </w:r>
    </w:p>
    <w:p w:rsidR="007C1457" w:rsidRDefault="007C1457" w:rsidP="00CD35AF">
      <w:pPr>
        <w:spacing w:line="480" w:lineRule="auto"/>
        <w:jc w:val="center"/>
        <w:rPr>
          <w:rFonts w:ascii="Times New Roman" w:eastAsia="宋体" w:hAnsi="Times New Roman" w:cs="Times New Roman"/>
          <w:szCs w:val="21"/>
        </w:rPr>
      </w:pPr>
    </w:p>
    <w:p w:rsidR="00E06E4D" w:rsidRDefault="00CD74A7" w:rsidP="000A1015">
      <w:pPr>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5873508" cy="1993396"/>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3508" cy="1993396"/>
                    </a:xfrm>
                    <a:prstGeom prst="rect">
                      <a:avLst/>
                    </a:prstGeom>
                  </pic:spPr>
                </pic:pic>
              </a:graphicData>
            </a:graphic>
          </wp:inline>
        </w:drawing>
      </w:r>
    </w:p>
    <w:p w:rsidR="00AE6079" w:rsidRPr="00EE4BF6" w:rsidRDefault="00AE6079" w:rsidP="009531F6">
      <w:pPr>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Pr="00360207">
        <w:rPr>
          <w:rFonts w:ascii="Times New Roman" w:eastAsia="宋体" w:hAnsi="Times New Roman" w:cs="Times New Roman"/>
          <w:b/>
          <w:szCs w:val="21"/>
        </w:rPr>
        <w:t>S</w:t>
      </w:r>
      <w:r w:rsidR="006751BD">
        <w:rPr>
          <w:rFonts w:ascii="Times New Roman" w:eastAsia="宋体" w:hAnsi="Times New Roman" w:cs="Times New Roman"/>
          <w:b/>
          <w:szCs w:val="21"/>
        </w:rPr>
        <w:t>21</w:t>
      </w:r>
      <w:r w:rsidR="0032332B">
        <w:rPr>
          <w:rFonts w:ascii="Times New Roman" w:eastAsia="宋体" w:hAnsi="Times New Roman" w:cs="Times New Roman"/>
          <w:b/>
          <w:szCs w:val="21"/>
        </w:rPr>
        <w:t>.</w:t>
      </w:r>
      <w:r>
        <w:rPr>
          <w:rFonts w:ascii="Times New Roman" w:eastAsia="宋体" w:hAnsi="Times New Roman" w:cs="Times New Roman"/>
          <w:szCs w:val="21"/>
        </w:rPr>
        <w:t xml:space="preserve"> (A) The relative uptake of C</w:t>
      </w:r>
      <w:r>
        <w:rPr>
          <w:rFonts w:ascii="Times New Roman" w:eastAsia="宋体" w:hAnsi="Times New Roman" w:cs="Times New Roman" w:hint="eastAsia"/>
          <w:szCs w:val="21"/>
        </w:rPr>
        <w:t>a</w:t>
      </w:r>
      <w:r>
        <w:rPr>
          <w:rFonts w:ascii="Times New Roman" w:eastAsia="宋体" w:hAnsi="Times New Roman" w:cs="Times New Roman"/>
          <w:szCs w:val="21"/>
        </w:rPr>
        <w:t xml:space="preserve">lu-3 cells with the LPA. </w:t>
      </w:r>
      <w:r w:rsidR="007E3255">
        <w:rPr>
          <w:rFonts w:ascii="Times New Roman" w:eastAsia="宋体" w:hAnsi="Times New Roman" w:cs="Times New Roman"/>
          <w:szCs w:val="21"/>
        </w:rPr>
        <w:t>ns, p</w:t>
      </w:r>
      <w:r w:rsidR="007E3255">
        <w:rPr>
          <w:rFonts w:ascii="Times New Roman" w:eastAsia="宋体" w:hAnsi="Times New Roman" w:cs="Times New Roman" w:hint="eastAsia"/>
          <w:szCs w:val="21"/>
        </w:rPr>
        <w:t>＞</w:t>
      </w:r>
      <w:r w:rsidR="007E3255">
        <w:rPr>
          <w:rFonts w:ascii="Times New Roman" w:eastAsia="宋体" w:hAnsi="Times New Roman" w:cs="Times New Roman" w:hint="eastAsia"/>
          <w:szCs w:val="21"/>
        </w:rPr>
        <w:t>0</w:t>
      </w:r>
      <w:r w:rsidR="007E3255">
        <w:rPr>
          <w:rFonts w:ascii="Times New Roman" w:eastAsia="宋体" w:hAnsi="Times New Roman" w:cs="Times New Roman"/>
          <w:szCs w:val="21"/>
        </w:rPr>
        <w:t xml:space="preserve">.05 versus control. </w:t>
      </w:r>
      <w:r>
        <w:rPr>
          <w:rFonts w:ascii="Times New Roman" w:eastAsia="宋体" w:hAnsi="Times New Roman" w:cs="Times New Roman"/>
          <w:szCs w:val="21"/>
        </w:rPr>
        <w:t>(B) Organization of actin filaments f</w:t>
      </w:r>
      <w:r w:rsidR="008A6158">
        <w:rPr>
          <w:rFonts w:ascii="Times New Roman" w:eastAsia="宋体" w:hAnsi="Times New Roman" w:cs="Times New Roman"/>
          <w:szCs w:val="21"/>
        </w:rPr>
        <w:t xml:space="preserve">ollowing the feeding of </w:t>
      </w:r>
      <w:r w:rsidR="007E0DB9">
        <w:rPr>
          <w:rFonts w:ascii="Times New Roman" w:eastAsia="宋体" w:hAnsi="Times New Roman" w:cs="Times New Roman"/>
          <w:szCs w:val="21"/>
        </w:rPr>
        <w:t xml:space="preserve">FcBP-unmodified </w:t>
      </w:r>
      <w:r w:rsidR="008A6158">
        <w:rPr>
          <w:rFonts w:ascii="Times New Roman" w:eastAsia="宋体" w:hAnsi="Times New Roman" w:cs="Times New Roman"/>
          <w:szCs w:val="21"/>
        </w:rPr>
        <w:t>PLGA-lipid</w:t>
      </w:r>
      <w:r>
        <w:rPr>
          <w:rFonts w:ascii="Times New Roman" w:eastAsia="宋体" w:hAnsi="Times New Roman" w:cs="Times New Roman"/>
          <w:szCs w:val="21"/>
        </w:rPr>
        <w:t xml:space="preserve"> NPs, with or without the additional incubation with LPA. Scale bar: 1</w:t>
      </w:r>
      <w:r w:rsidRPr="00B96C28">
        <w:rPr>
          <w:rFonts w:ascii="Times New Roman" w:eastAsia="宋体" w:hAnsi="Times New Roman" w:cs="Times New Roman"/>
          <w:szCs w:val="21"/>
        </w:rPr>
        <w:t>0 μm.</w:t>
      </w:r>
      <w:r w:rsidR="00CD74A7">
        <w:rPr>
          <w:rFonts w:ascii="Times New Roman" w:eastAsia="宋体" w:hAnsi="Times New Roman" w:cs="Times New Roman"/>
          <w:szCs w:val="21"/>
        </w:rPr>
        <w:t xml:space="preserve"> </w:t>
      </w:r>
      <w:r w:rsidR="00CD74A7" w:rsidRPr="00CD74A7">
        <w:rPr>
          <w:rFonts w:ascii="Times New Roman" w:eastAsia="宋体" w:hAnsi="Times New Roman" w:cs="Times New Roman"/>
          <w:color w:val="FF0000"/>
          <w:szCs w:val="21"/>
        </w:rPr>
        <w:t xml:space="preserve">(C) </w:t>
      </w:r>
      <w:r w:rsidR="00CD74A7">
        <w:rPr>
          <w:rFonts w:ascii="Times New Roman" w:eastAsia="宋体" w:hAnsi="Times New Roman" w:cs="Times New Roman"/>
          <w:color w:val="FF0000"/>
          <w:szCs w:val="21"/>
        </w:rPr>
        <w:t xml:space="preserve">The quantitative assessment of actin filaments. * </w:t>
      </w:r>
      <w:r w:rsidR="00CD74A7" w:rsidRPr="00CD35AF">
        <w:rPr>
          <w:rFonts w:ascii="Times New Roman" w:eastAsia="宋体" w:hAnsi="Times New Roman" w:cs="Times New Roman"/>
          <w:color w:val="FF0000"/>
          <w:szCs w:val="21"/>
        </w:rPr>
        <w:t>p</w:t>
      </w:r>
      <w:r w:rsidR="00CD74A7">
        <w:rPr>
          <w:rFonts w:ascii="Times New Roman" w:eastAsia="宋体" w:hAnsi="Times New Roman" w:cs="Times New Roman" w:hint="eastAsia"/>
          <w:color w:val="FF0000"/>
          <w:szCs w:val="21"/>
        </w:rPr>
        <w:t>＜</w:t>
      </w:r>
      <w:r w:rsidR="00CD74A7" w:rsidRPr="00CD35AF">
        <w:rPr>
          <w:rFonts w:ascii="Times New Roman" w:eastAsia="宋体" w:hAnsi="Times New Roman" w:cs="Times New Roman" w:hint="eastAsia"/>
          <w:color w:val="FF0000"/>
          <w:szCs w:val="21"/>
        </w:rPr>
        <w:t>0</w:t>
      </w:r>
      <w:r w:rsidR="00CD74A7" w:rsidRPr="00CD35AF">
        <w:rPr>
          <w:rFonts w:ascii="Times New Roman" w:eastAsia="宋体" w:hAnsi="Times New Roman" w:cs="Times New Roman"/>
          <w:color w:val="FF0000"/>
          <w:szCs w:val="21"/>
        </w:rPr>
        <w:t>.05</w:t>
      </w:r>
      <w:r w:rsidR="00CD74A7">
        <w:rPr>
          <w:rFonts w:ascii="Times New Roman" w:eastAsia="宋体" w:hAnsi="Times New Roman" w:cs="Times New Roman"/>
          <w:color w:val="FF0000"/>
          <w:szCs w:val="21"/>
        </w:rPr>
        <w:t xml:space="preserve"> </w:t>
      </w:r>
      <w:r w:rsidR="00CD74A7" w:rsidRPr="00CD35AF">
        <w:rPr>
          <w:rFonts w:ascii="Times New Roman" w:eastAsia="宋体" w:hAnsi="Times New Roman" w:cs="Times New Roman"/>
          <w:color w:val="FF0000"/>
          <w:szCs w:val="21"/>
        </w:rPr>
        <w:t xml:space="preserve">versus </w:t>
      </w:r>
      <w:r w:rsidR="00CD74A7">
        <w:rPr>
          <w:rFonts w:ascii="Times New Roman" w:eastAsia="宋体" w:hAnsi="Times New Roman" w:cs="Times New Roman"/>
          <w:color w:val="FF0000"/>
          <w:szCs w:val="21"/>
        </w:rPr>
        <w:t>NPs</w:t>
      </w:r>
      <w:r w:rsidR="00736F98">
        <w:rPr>
          <w:rFonts w:ascii="Times New Roman" w:eastAsia="宋体" w:hAnsi="Times New Roman" w:cs="Times New Roman"/>
          <w:color w:val="FF0000"/>
          <w:szCs w:val="21"/>
        </w:rPr>
        <w:t xml:space="preserve"> without LPA</w:t>
      </w:r>
      <w:r w:rsidR="00CD74A7" w:rsidRPr="00CD35AF">
        <w:rPr>
          <w:rFonts w:ascii="Times New Roman" w:eastAsia="宋体" w:hAnsi="Times New Roman" w:cs="Times New Roman"/>
          <w:color w:val="FF0000"/>
          <w:szCs w:val="21"/>
        </w:rPr>
        <w:t>.</w:t>
      </w:r>
      <w:r w:rsidR="00CD74A7">
        <w:rPr>
          <w:rFonts w:ascii="Times New Roman" w:eastAsia="宋体" w:hAnsi="Times New Roman" w:cs="Times New Roman"/>
          <w:color w:val="FF0000"/>
          <w:szCs w:val="21"/>
        </w:rPr>
        <w:t xml:space="preserve"> </w:t>
      </w:r>
      <w:r w:rsidR="00F3424E" w:rsidRPr="00345227">
        <w:rPr>
          <w:rFonts w:ascii="Times New Roman" w:eastAsia="宋体" w:hAnsi="Times New Roman" w:cs="Times New Roman"/>
          <w:color w:val="FF0000"/>
          <w:szCs w:val="21"/>
        </w:rPr>
        <w:t xml:space="preserve">Mean ± SD, n = </w:t>
      </w:r>
      <w:r w:rsidR="00F3424E">
        <w:rPr>
          <w:rFonts w:ascii="Times New Roman" w:eastAsia="宋体" w:hAnsi="Times New Roman" w:cs="Times New Roman"/>
          <w:color w:val="FF0000"/>
          <w:szCs w:val="21"/>
        </w:rPr>
        <w:t>3</w:t>
      </w:r>
      <w:r w:rsidR="00F3424E" w:rsidRPr="00345227">
        <w:rPr>
          <w:rFonts w:ascii="Times New Roman" w:eastAsia="宋体" w:hAnsi="Times New Roman" w:cs="Times New Roman"/>
          <w:color w:val="FF0000"/>
          <w:szCs w:val="21"/>
        </w:rPr>
        <w:t>.</w:t>
      </w:r>
      <w:r w:rsidR="00CD74A7">
        <w:rPr>
          <w:rFonts w:ascii="Times New Roman" w:eastAsia="宋体" w:hAnsi="Times New Roman" w:cs="Times New Roman"/>
          <w:color w:val="FF0000"/>
          <w:szCs w:val="21"/>
        </w:rPr>
        <w:t xml:space="preserve"> </w:t>
      </w:r>
    </w:p>
    <w:p w:rsidR="008039CE" w:rsidRDefault="008039CE" w:rsidP="000A1015">
      <w:pPr>
        <w:pStyle w:val="a7"/>
        <w:spacing w:line="480" w:lineRule="auto"/>
        <w:ind w:firstLineChars="0" w:firstLine="0"/>
        <w:rPr>
          <w:rFonts w:ascii="Times New Roman" w:eastAsia="宋体" w:hAnsi="Times New Roman" w:cs="Times New Roman"/>
          <w:szCs w:val="21"/>
        </w:rPr>
      </w:pPr>
    </w:p>
    <w:p w:rsidR="00296602" w:rsidRDefault="00311890" w:rsidP="000A1015">
      <w:pPr>
        <w:pStyle w:val="a7"/>
        <w:spacing w:line="480" w:lineRule="auto"/>
        <w:ind w:firstLineChars="0" w:firstLine="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3264415" cy="1481331"/>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4415" cy="1481331"/>
                    </a:xfrm>
                    <a:prstGeom prst="rect">
                      <a:avLst/>
                    </a:prstGeom>
                  </pic:spPr>
                </pic:pic>
              </a:graphicData>
            </a:graphic>
          </wp:inline>
        </w:drawing>
      </w:r>
    </w:p>
    <w:p w:rsidR="008A6158" w:rsidRDefault="008039CE" w:rsidP="008524A6">
      <w:pPr>
        <w:rPr>
          <w:rFonts w:ascii="Times New Roman" w:eastAsia="宋体" w:hAnsi="Times New Roman" w:cs="Times New Roman"/>
          <w:szCs w:val="21"/>
        </w:rPr>
      </w:pPr>
      <w:r w:rsidRPr="005D0653">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00AE1CA5">
        <w:rPr>
          <w:rFonts w:ascii="Times New Roman" w:eastAsia="宋体" w:hAnsi="Times New Roman" w:cs="Times New Roman"/>
          <w:b/>
          <w:szCs w:val="21"/>
        </w:rPr>
        <w:t>S</w:t>
      </w:r>
      <w:r w:rsidR="006751BD">
        <w:rPr>
          <w:rFonts w:ascii="Times New Roman" w:eastAsia="宋体" w:hAnsi="Times New Roman" w:cs="Times New Roman"/>
          <w:b/>
          <w:szCs w:val="21"/>
        </w:rPr>
        <w:t>22</w:t>
      </w:r>
      <w:r w:rsidR="0032332B">
        <w:rPr>
          <w:rFonts w:ascii="Times New Roman" w:eastAsia="宋体" w:hAnsi="Times New Roman" w:cs="Times New Roman"/>
          <w:b/>
          <w:szCs w:val="21"/>
        </w:rPr>
        <w:t>.</w:t>
      </w:r>
      <w:r>
        <w:rPr>
          <w:rFonts w:ascii="Times New Roman" w:eastAsia="宋体" w:hAnsi="Times New Roman" w:cs="Times New Roman"/>
          <w:szCs w:val="21"/>
        </w:rPr>
        <w:t xml:space="preserve"> The intracellular trafficking of NP</w:t>
      </w:r>
      <w:r w:rsidR="00000430">
        <w:rPr>
          <w:rFonts w:ascii="Times New Roman" w:eastAsia="宋体" w:hAnsi="Times New Roman" w:cs="Times New Roman"/>
          <w:szCs w:val="21"/>
        </w:rPr>
        <w:t>s</w:t>
      </w:r>
      <w:r>
        <w:rPr>
          <w:rFonts w:ascii="Times New Roman" w:eastAsia="宋体" w:hAnsi="Times New Roman" w:cs="Times New Roman"/>
          <w:szCs w:val="21"/>
        </w:rPr>
        <w:t>. The CLSM images</w:t>
      </w:r>
      <w:r w:rsidR="00311890">
        <w:rPr>
          <w:rFonts w:ascii="Times New Roman" w:eastAsia="宋体" w:hAnsi="Times New Roman" w:cs="Times New Roman"/>
          <w:szCs w:val="21"/>
        </w:rPr>
        <w:t xml:space="preserve"> </w:t>
      </w:r>
      <w:r w:rsidR="00311890">
        <w:rPr>
          <w:rFonts w:ascii="Times New Roman" w:eastAsia="宋体" w:hAnsi="Times New Roman" w:cs="Times New Roman" w:hint="eastAsia"/>
          <w:szCs w:val="21"/>
        </w:rPr>
        <w:t>(</w:t>
      </w:r>
      <w:r w:rsidR="00311890">
        <w:rPr>
          <w:rFonts w:ascii="Times New Roman" w:eastAsia="宋体" w:hAnsi="Times New Roman" w:cs="Times New Roman"/>
          <w:szCs w:val="21"/>
        </w:rPr>
        <w:t>A)</w:t>
      </w:r>
      <w:r>
        <w:rPr>
          <w:rFonts w:ascii="Times New Roman" w:eastAsia="宋体" w:hAnsi="Times New Roman" w:cs="Times New Roman"/>
          <w:szCs w:val="21"/>
        </w:rPr>
        <w:t xml:space="preserve"> and co-localization </w:t>
      </w:r>
      <w:r w:rsidR="00311890">
        <w:rPr>
          <w:rFonts w:ascii="Times New Roman" w:eastAsia="宋体" w:hAnsi="Times New Roman" w:cs="Times New Roman"/>
          <w:szCs w:val="21"/>
        </w:rPr>
        <w:t>(B) of NP</w:t>
      </w:r>
      <w:r w:rsidR="008A6158">
        <w:rPr>
          <w:rFonts w:ascii="Times New Roman" w:eastAsia="宋体" w:hAnsi="Times New Roman" w:cs="Times New Roman"/>
          <w:szCs w:val="21"/>
        </w:rPr>
        <w:t>s</w:t>
      </w:r>
      <w:r>
        <w:rPr>
          <w:rFonts w:ascii="Times New Roman" w:eastAsia="宋体" w:hAnsi="Times New Roman" w:cs="Times New Roman"/>
          <w:szCs w:val="21"/>
        </w:rPr>
        <w:t xml:space="preserve"> with Golgi. Blue: nucleus; red: Golgi; green: NP</w:t>
      </w:r>
      <w:r w:rsidR="00000430">
        <w:rPr>
          <w:rFonts w:ascii="Times New Roman" w:eastAsia="宋体" w:hAnsi="Times New Roman" w:cs="Times New Roman"/>
          <w:szCs w:val="21"/>
        </w:rPr>
        <w:t>s</w:t>
      </w:r>
      <w:r>
        <w:rPr>
          <w:rFonts w:ascii="Times New Roman" w:eastAsia="宋体" w:hAnsi="Times New Roman" w:cs="Times New Roman"/>
          <w:szCs w:val="21"/>
        </w:rPr>
        <w:t>. Scale bar: 1</w:t>
      </w:r>
      <w:r w:rsidRPr="00571908">
        <w:rPr>
          <w:rFonts w:ascii="Times New Roman" w:eastAsia="宋体" w:hAnsi="Times New Roman" w:cs="Times New Roman"/>
          <w:szCs w:val="21"/>
        </w:rPr>
        <w:t>0 μm</w:t>
      </w:r>
      <w:r>
        <w:rPr>
          <w:rFonts w:ascii="Times New Roman" w:eastAsia="宋体" w:hAnsi="Times New Roman" w:cs="Times New Roman"/>
          <w:szCs w:val="21"/>
        </w:rPr>
        <w:t xml:space="preserve">. </w:t>
      </w:r>
      <w:r w:rsidR="00000430">
        <w:rPr>
          <w:rFonts w:ascii="Times New Roman" w:eastAsia="宋体" w:hAnsi="Times New Roman" w:cs="Times New Roman"/>
          <w:szCs w:val="21"/>
        </w:rPr>
        <w:t>** p</w:t>
      </w:r>
      <w:r w:rsidR="00000430">
        <w:rPr>
          <w:rFonts w:ascii="Times New Roman" w:eastAsia="宋体" w:hAnsi="Times New Roman" w:cs="Times New Roman" w:hint="eastAsia"/>
          <w:szCs w:val="21"/>
        </w:rPr>
        <w:t>＜</w:t>
      </w:r>
      <w:r w:rsidR="00000430">
        <w:rPr>
          <w:rFonts w:ascii="Times New Roman" w:eastAsia="宋体" w:hAnsi="Times New Roman" w:cs="Times New Roman" w:hint="eastAsia"/>
          <w:szCs w:val="21"/>
        </w:rPr>
        <w:t>0</w:t>
      </w:r>
      <w:r w:rsidR="00000430">
        <w:rPr>
          <w:rFonts w:ascii="Times New Roman" w:eastAsia="宋体" w:hAnsi="Times New Roman" w:cs="Times New Roman"/>
          <w:szCs w:val="21"/>
        </w:rPr>
        <w:t>.01, m</w:t>
      </w:r>
      <w:r w:rsidR="00000430" w:rsidRPr="000F64EE">
        <w:rPr>
          <w:rFonts w:ascii="Times New Roman" w:eastAsia="宋体" w:hAnsi="Times New Roman" w:cs="Times New Roman"/>
          <w:szCs w:val="21"/>
        </w:rPr>
        <w:t xml:space="preserve">ean ± SD, n = </w:t>
      </w:r>
      <w:r w:rsidR="00000430">
        <w:rPr>
          <w:rFonts w:ascii="Times New Roman" w:eastAsia="宋体" w:hAnsi="Times New Roman" w:cs="Times New Roman"/>
          <w:szCs w:val="21"/>
        </w:rPr>
        <w:t>3</w:t>
      </w:r>
      <w:r w:rsidR="00000430" w:rsidRPr="000F64EE">
        <w:rPr>
          <w:rFonts w:ascii="Times New Roman" w:eastAsia="宋体" w:hAnsi="Times New Roman" w:cs="Times New Roman"/>
          <w:szCs w:val="21"/>
        </w:rPr>
        <w:t>.</w:t>
      </w:r>
    </w:p>
    <w:p w:rsidR="008524A6" w:rsidRPr="00451015" w:rsidRDefault="008524A6" w:rsidP="008524A6">
      <w:pPr>
        <w:rPr>
          <w:rFonts w:ascii="Times New Roman" w:eastAsia="宋体" w:hAnsi="Times New Roman" w:cs="Times New Roman"/>
          <w:szCs w:val="21"/>
        </w:rPr>
      </w:pPr>
    </w:p>
    <w:p w:rsidR="00AE6079" w:rsidRDefault="009625D9" w:rsidP="000A1015">
      <w:pPr>
        <w:spacing w:line="48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extent cx="2295149" cy="64587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3-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5149" cy="6458725"/>
                    </a:xfrm>
                    <a:prstGeom prst="rect">
                      <a:avLst/>
                    </a:prstGeom>
                  </pic:spPr>
                </pic:pic>
              </a:graphicData>
            </a:graphic>
          </wp:inline>
        </w:drawing>
      </w:r>
    </w:p>
    <w:p w:rsidR="006A0B08" w:rsidRDefault="00AE6079" w:rsidP="008B721C">
      <w:pPr>
        <w:rPr>
          <w:rFonts w:ascii="Times New Roman" w:eastAsia="宋体" w:hAnsi="Times New Roman" w:cs="Times New Roman"/>
          <w:szCs w:val="21"/>
        </w:rPr>
      </w:pPr>
      <w:r w:rsidRPr="00360207">
        <w:rPr>
          <w:rFonts w:ascii="Times New Roman" w:eastAsia="宋体" w:hAnsi="Times New Roman" w:cs="Times New Roman" w:hint="eastAsia"/>
          <w:b/>
          <w:szCs w:val="21"/>
        </w:rPr>
        <w:t>F</w:t>
      </w:r>
      <w:r w:rsidR="0032332B">
        <w:rPr>
          <w:rFonts w:ascii="Times New Roman" w:eastAsia="宋体" w:hAnsi="Times New Roman" w:cs="Times New Roman"/>
          <w:b/>
          <w:szCs w:val="21"/>
        </w:rPr>
        <w:t xml:space="preserve">igure </w:t>
      </w:r>
      <w:r w:rsidR="00AE1CA5">
        <w:rPr>
          <w:rFonts w:ascii="Times New Roman" w:eastAsia="宋体" w:hAnsi="Times New Roman" w:cs="Times New Roman"/>
          <w:b/>
          <w:szCs w:val="21"/>
        </w:rPr>
        <w:t>S2</w:t>
      </w:r>
      <w:r w:rsidR="006751BD">
        <w:rPr>
          <w:rFonts w:ascii="Times New Roman" w:eastAsia="宋体" w:hAnsi="Times New Roman" w:cs="Times New Roman"/>
          <w:b/>
          <w:szCs w:val="21"/>
        </w:rPr>
        <w:t>3</w:t>
      </w:r>
      <w:r w:rsidR="0032332B">
        <w:rPr>
          <w:rFonts w:ascii="Times New Roman" w:eastAsia="宋体" w:hAnsi="Times New Roman" w:cs="Times New Roman"/>
          <w:b/>
          <w:szCs w:val="21"/>
        </w:rPr>
        <w:t>.</w:t>
      </w:r>
      <w:r>
        <w:rPr>
          <w:rFonts w:ascii="Times New Roman" w:eastAsia="宋体" w:hAnsi="Times New Roman" w:cs="Times New Roman"/>
          <w:szCs w:val="21"/>
        </w:rPr>
        <w:t xml:space="preserve"> CLSM images of Ca</w:t>
      </w:r>
      <w:r w:rsidRPr="00467CC6">
        <w:rPr>
          <w:rFonts w:ascii="Times New Roman" w:eastAsia="宋体" w:hAnsi="Times New Roman" w:cs="Times New Roman"/>
          <w:szCs w:val="21"/>
          <w:vertAlign w:val="superscript"/>
        </w:rPr>
        <w:t>2+</w:t>
      </w:r>
      <w:r>
        <w:rPr>
          <w:rFonts w:ascii="Times New Roman" w:eastAsia="宋体" w:hAnsi="Times New Roman" w:cs="Times New Roman"/>
          <w:szCs w:val="21"/>
        </w:rPr>
        <w:t xml:space="preserve"> in Calu-3 cells during </w:t>
      </w:r>
      <w:r w:rsidRPr="002D4B7C">
        <w:rPr>
          <w:rFonts w:ascii="Times New Roman" w:eastAsia="宋体" w:hAnsi="Times New Roman" w:cs="Times New Roman"/>
          <w:szCs w:val="21"/>
        </w:rPr>
        <w:t>endocytosis</w:t>
      </w:r>
      <w:r w:rsidR="00C118C6">
        <w:rPr>
          <w:rFonts w:ascii="Times New Roman" w:eastAsia="宋体" w:hAnsi="Times New Roman" w:cs="Times New Roman"/>
          <w:szCs w:val="21"/>
        </w:rPr>
        <w:t xml:space="preserve"> of </w:t>
      </w:r>
      <w:r w:rsidR="0004156B">
        <w:rPr>
          <w:rFonts w:ascii="Times New Roman" w:eastAsia="宋体" w:hAnsi="Times New Roman" w:cs="Times New Roman"/>
          <w:szCs w:val="21"/>
        </w:rPr>
        <w:t>FcBP-modified PLGA-lipid</w:t>
      </w:r>
      <w:r w:rsidR="00C118C6">
        <w:rPr>
          <w:rFonts w:ascii="Times New Roman" w:eastAsia="宋体" w:hAnsi="Times New Roman" w:cs="Times New Roman"/>
          <w:szCs w:val="21"/>
        </w:rPr>
        <w:t xml:space="preserve"> NP</w:t>
      </w:r>
      <w:r w:rsidR="008A6158">
        <w:rPr>
          <w:rFonts w:ascii="Times New Roman" w:eastAsia="宋体" w:hAnsi="Times New Roman" w:cs="Times New Roman" w:hint="eastAsia"/>
          <w:szCs w:val="21"/>
        </w:rPr>
        <w:t>s</w:t>
      </w:r>
      <w:r>
        <w:rPr>
          <w:rFonts w:ascii="Times New Roman" w:eastAsia="宋体" w:hAnsi="Times New Roman" w:cs="Times New Roman"/>
          <w:szCs w:val="21"/>
        </w:rPr>
        <w:t>.</w:t>
      </w:r>
      <w:r w:rsidRPr="00A646C6">
        <w:rPr>
          <w:rFonts w:ascii="Times New Roman" w:eastAsia="宋体" w:hAnsi="Times New Roman" w:cs="Times New Roman"/>
          <w:szCs w:val="21"/>
        </w:rPr>
        <w:t xml:space="preserve"> </w:t>
      </w:r>
      <w:r w:rsidR="00FA7428" w:rsidRPr="00FA7428">
        <w:rPr>
          <w:rFonts w:ascii="Times New Roman" w:eastAsia="宋体" w:hAnsi="Times New Roman" w:cs="Times New Roman"/>
          <w:color w:val="FF0000"/>
          <w:szCs w:val="21"/>
        </w:rPr>
        <w:t>Control was the group not treated with NPs.</w:t>
      </w:r>
      <w:r w:rsidR="00FA7428" w:rsidRPr="00FA7428">
        <w:rPr>
          <w:rFonts w:ascii="Times New Roman" w:eastAsia="宋体" w:hAnsi="Times New Roman" w:cs="Times New Roman"/>
          <w:szCs w:val="21"/>
        </w:rPr>
        <w:t xml:space="preserve"> </w:t>
      </w:r>
      <w:r>
        <w:rPr>
          <w:rFonts w:ascii="Times New Roman" w:eastAsia="宋体" w:hAnsi="Times New Roman" w:cs="Times New Roman"/>
          <w:szCs w:val="21"/>
        </w:rPr>
        <w:t>Scale bar: 1</w:t>
      </w:r>
      <w:r w:rsidRPr="00571908">
        <w:rPr>
          <w:rFonts w:ascii="Times New Roman" w:eastAsia="宋体" w:hAnsi="Times New Roman" w:cs="Times New Roman"/>
          <w:szCs w:val="21"/>
        </w:rPr>
        <w:t>0 μm</w:t>
      </w:r>
      <w:r>
        <w:rPr>
          <w:rFonts w:ascii="Times New Roman" w:eastAsia="宋体" w:hAnsi="Times New Roman" w:cs="Times New Roman"/>
          <w:szCs w:val="21"/>
        </w:rPr>
        <w:t>.</w:t>
      </w:r>
    </w:p>
    <w:p w:rsidR="008B721C" w:rsidRDefault="008B721C" w:rsidP="00923F95">
      <w:pPr>
        <w:rPr>
          <w:rFonts w:ascii="Times New Roman" w:eastAsia="宋体" w:hAnsi="Times New Roman" w:cs="Times New Roman"/>
          <w:szCs w:val="21"/>
        </w:rPr>
      </w:pPr>
    </w:p>
    <w:p w:rsidR="008524A6" w:rsidRDefault="008524A6"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670B6B" w:rsidRDefault="00670B6B" w:rsidP="00923F95">
      <w:pPr>
        <w:rPr>
          <w:rFonts w:ascii="Times New Roman" w:eastAsia="宋体" w:hAnsi="Times New Roman" w:cs="Times New Roman"/>
          <w:szCs w:val="21"/>
        </w:rPr>
      </w:pPr>
    </w:p>
    <w:p w:rsidR="008524A6" w:rsidRDefault="008524A6" w:rsidP="00923F95">
      <w:pPr>
        <w:rPr>
          <w:rFonts w:ascii="Times New Roman" w:eastAsia="宋体" w:hAnsi="Times New Roman" w:cs="Times New Roman"/>
          <w:szCs w:val="21"/>
        </w:rPr>
      </w:pPr>
    </w:p>
    <w:p w:rsidR="0097558D" w:rsidRPr="009228FF" w:rsidRDefault="0097558D" w:rsidP="00923F95">
      <w:pPr>
        <w:pStyle w:val="a7"/>
        <w:ind w:left="782" w:firstLineChars="700" w:firstLine="1476"/>
        <w:rPr>
          <w:rFonts w:ascii="Times New Roman" w:eastAsia="宋体" w:hAnsi="Times New Roman" w:cs="Times New Roman"/>
          <w:color w:val="FF0000"/>
          <w:szCs w:val="21"/>
        </w:rPr>
      </w:pPr>
      <w:r w:rsidRPr="009228FF">
        <w:rPr>
          <w:rFonts w:ascii="Times New Roman" w:eastAsia="宋体" w:hAnsi="Times New Roman" w:cs="Times New Roman"/>
          <w:b/>
          <w:color w:val="FF0000"/>
          <w:szCs w:val="21"/>
        </w:rPr>
        <w:lastRenderedPageBreak/>
        <w:t>Table S1</w:t>
      </w:r>
      <w:r w:rsidR="00114DC6">
        <w:rPr>
          <w:rFonts w:ascii="Times New Roman" w:eastAsia="宋体" w:hAnsi="Times New Roman" w:cs="Times New Roman"/>
          <w:b/>
          <w:color w:val="FF0000"/>
          <w:szCs w:val="21"/>
        </w:rPr>
        <w:t>.</w:t>
      </w:r>
      <w:r w:rsidRPr="009228FF">
        <w:rPr>
          <w:rFonts w:ascii="Times New Roman" w:eastAsia="宋体" w:hAnsi="Times New Roman" w:cs="Times New Roman"/>
          <w:color w:val="FF0000"/>
          <w:szCs w:val="21"/>
        </w:rPr>
        <w:t xml:space="preserve"> The quantification of FcBP decoration. Mean ± SD, n = 3.</w:t>
      </w:r>
    </w:p>
    <w:tbl>
      <w:tblPr>
        <w:tblStyle w:val="a9"/>
        <w:tblW w:w="509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412"/>
        <w:gridCol w:w="1560"/>
      </w:tblGrid>
      <w:tr w:rsidR="0097558D" w:rsidRPr="0097558D" w:rsidTr="0097558D">
        <w:trPr>
          <w:jc w:val="center"/>
        </w:trPr>
        <w:tc>
          <w:tcPr>
            <w:tcW w:w="2127" w:type="dxa"/>
            <w:tcBorders>
              <w:top w:val="single" w:sz="4" w:space="0" w:color="auto"/>
              <w:bottom w:val="single" w:sz="4" w:space="0" w:color="auto"/>
            </w:tcBorders>
          </w:tcPr>
          <w:p w:rsidR="0097558D" w:rsidRPr="0097558D" w:rsidRDefault="0097558D" w:rsidP="00923F95">
            <w:pPr>
              <w:pStyle w:val="a7"/>
              <w:ind w:firstLineChars="0" w:firstLine="0"/>
              <w:jc w:val="center"/>
              <w:rPr>
                <w:rFonts w:ascii="Times New Roman" w:eastAsia="宋体" w:hAnsi="Times New Roman" w:cs="Times New Roman"/>
                <w:color w:val="FF0000"/>
                <w:szCs w:val="21"/>
              </w:rPr>
            </w:pPr>
          </w:p>
        </w:tc>
        <w:tc>
          <w:tcPr>
            <w:tcW w:w="1412" w:type="dxa"/>
            <w:tcBorders>
              <w:top w:val="single" w:sz="4" w:space="0" w:color="auto"/>
              <w:bottom w:val="single" w:sz="4" w:space="0" w:color="auto"/>
            </w:tcBorders>
          </w:tcPr>
          <w:p w:rsidR="0097558D" w:rsidRPr="0097558D" w:rsidRDefault="0097558D" w:rsidP="00923F95">
            <w:pPr>
              <w:pStyle w:val="a7"/>
              <w:ind w:firstLineChars="0" w:firstLine="0"/>
              <w:jc w:val="center"/>
              <w:rPr>
                <w:rFonts w:ascii="Times New Roman" w:eastAsia="宋体" w:hAnsi="Times New Roman" w:cs="Times New Roman"/>
                <w:color w:val="FF0000"/>
                <w:szCs w:val="21"/>
              </w:rPr>
            </w:pPr>
            <w:r w:rsidRPr="0097558D">
              <w:rPr>
                <w:rFonts w:ascii="Times New Roman" w:eastAsia="宋体" w:hAnsi="Times New Roman" w:cs="Times New Roman"/>
                <w:color w:val="FF0000"/>
                <w:szCs w:val="21"/>
              </w:rPr>
              <w:t>S</w:t>
            </w:r>
            <w:r w:rsidRPr="0097558D">
              <w:rPr>
                <w:rFonts w:ascii="Times New Roman" w:eastAsia="宋体" w:hAnsi="Times New Roman" w:cs="Times New Roman" w:hint="eastAsia"/>
                <w:color w:val="FF0000"/>
                <w:szCs w:val="21"/>
              </w:rPr>
              <w:t>oft</w:t>
            </w:r>
            <w:r w:rsidRPr="0097558D">
              <w:rPr>
                <w:rFonts w:ascii="Times New Roman" w:eastAsia="宋体" w:hAnsi="Times New Roman" w:cs="Times New Roman"/>
                <w:color w:val="FF0000"/>
                <w:szCs w:val="21"/>
              </w:rPr>
              <w:t>-NP-F</w:t>
            </w:r>
          </w:p>
        </w:tc>
        <w:tc>
          <w:tcPr>
            <w:tcW w:w="1560" w:type="dxa"/>
            <w:tcBorders>
              <w:top w:val="single" w:sz="4" w:space="0" w:color="auto"/>
              <w:bottom w:val="single" w:sz="4" w:space="0" w:color="auto"/>
            </w:tcBorders>
          </w:tcPr>
          <w:p w:rsidR="0097558D" w:rsidRPr="0097558D" w:rsidRDefault="0097558D" w:rsidP="00923F95">
            <w:pPr>
              <w:pStyle w:val="a7"/>
              <w:ind w:firstLineChars="0" w:firstLine="0"/>
              <w:jc w:val="center"/>
              <w:rPr>
                <w:rFonts w:ascii="Times New Roman" w:eastAsia="宋体" w:hAnsi="Times New Roman" w:cs="Times New Roman"/>
                <w:color w:val="FF0000"/>
                <w:szCs w:val="21"/>
              </w:rPr>
            </w:pPr>
            <w:r w:rsidRPr="0097558D">
              <w:rPr>
                <w:rFonts w:ascii="Times New Roman" w:eastAsia="宋体" w:hAnsi="Times New Roman" w:cs="Times New Roman"/>
                <w:color w:val="FF0000"/>
                <w:szCs w:val="21"/>
              </w:rPr>
              <w:t>S</w:t>
            </w:r>
            <w:r w:rsidRPr="0097558D">
              <w:rPr>
                <w:rFonts w:ascii="Times New Roman" w:eastAsia="宋体" w:hAnsi="Times New Roman" w:cs="Times New Roman" w:hint="eastAsia"/>
                <w:color w:val="FF0000"/>
                <w:szCs w:val="21"/>
              </w:rPr>
              <w:t>tiff</w:t>
            </w:r>
            <w:r w:rsidRPr="0097558D">
              <w:rPr>
                <w:rFonts w:ascii="Times New Roman" w:eastAsia="宋体" w:hAnsi="Times New Roman" w:cs="Times New Roman"/>
                <w:color w:val="FF0000"/>
                <w:szCs w:val="21"/>
              </w:rPr>
              <w:t>-NP-F</w:t>
            </w:r>
          </w:p>
        </w:tc>
      </w:tr>
      <w:tr w:rsidR="0097558D" w:rsidRPr="0097558D" w:rsidTr="0097558D">
        <w:trPr>
          <w:jc w:val="center"/>
        </w:trPr>
        <w:tc>
          <w:tcPr>
            <w:tcW w:w="2127" w:type="dxa"/>
            <w:tcBorders>
              <w:top w:val="single" w:sz="4" w:space="0" w:color="auto"/>
            </w:tcBorders>
          </w:tcPr>
          <w:p w:rsidR="0097558D" w:rsidRPr="0097558D" w:rsidRDefault="0097558D" w:rsidP="00923F95">
            <w:pPr>
              <w:pStyle w:val="a7"/>
              <w:ind w:firstLineChars="0" w:firstLine="0"/>
              <w:jc w:val="center"/>
              <w:rPr>
                <w:rFonts w:ascii="Times New Roman" w:eastAsia="宋体" w:hAnsi="Times New Roman" w:cs="Times New Roman"/>
                <w:color w:val="FF0000"/>
                <w:szCs w:val="21"/>
              </w:rPr>
            </w:pPr>
            <w:r w:rsidRPr="0097558D">
              <w:rPr>
                <w:rFonts w:ascii="Times New Roman" w:eastAsia="宋体" w:hAnsi="Times New Roman" w:cs="Times New Roman"/>
                <w:color w:val="FF0000"/>
                <w:szCs w:val="21"/>
              </w:rPr>
              <w:t>F</w:t>
            </w:r>
            <w:r w:rsidRPr="0097558D">
              <w:rPr>
                <w:rFonts w:ascii="Times New Roman" w:eastAsia="宋体" w:hAnsi="Times New Roman" w:cs="Times New Roman" w:hint="eastAsia"/>
                <w:color w:val="FF0000"/>
                <w:szCs w:val="21"/>
              </w:rPr>
              <w:t>c</w:t>
            </w:r>
            <w:r w:rsidRPr="0097558D">
              <w:rPr>
                <w:rFonts w:ascii="Times New Roman" w:eastAsia="宋体" w:hAnsi="Times New Roman" w:cs="Times New Roman"/>
                <w:color w:val="FF0000"/>
                <w:szCs w:val="21"/>
              </w:rPr>
              <w:t xml:space="preserve">BP </w:t>
            </w:r>
            <w:r w:rsidRPr="0097558D">
              <w:rPr>
                <w:rFonts w:ascii="Times New Roman" w:eastAsia="宋体" w:hAnsi="Times New Roman" w:cs="Times New Roman" w:hint="eastAsia"/>
                <w:color w:val="FF0000"/>
                <w:szCs w:val="21"/>
              </w:rPr>
              <w:t>m</w:t>
            </w:r>
            <w:r w:rsidRPr="0097558D">
              <w:rPr>
                <w:rFonts w:ascii="Times New Roman" w:eastAsia="宋体" w:hAnsi="Times New Roman" w:cs="Times New Roman"/>
                <w:color w:val="FF0000"/>
                <w:szCs w:val="21"/>
              </w:rPr>
              <w:t>odification</w:t>
            </w:r>
            <w:r w:rsidR="00776807">
              <w:rPr>
                <w:rFonts w:ascii="Times New Roman" w:eastAsia="宋体" w:hAnsi="Times New Roman" w:cs="Times New Roman"/>
                <w:color w:val="FF0000"/>
                <w:szCs w:val="21"/>
              </w:rPr>
              <w:t xml:space="preserve"> rate</w:t>
            </w:r>
            <w:r w:rsidRPr="0097558D">
              <w:rPr>
                <w:rFonts w:ascii="Times New Roman" w:eastAsia="宋体" w:hAnsi="Times New Roman" w:cs="Times New Roman"/>
                <w:color w:val="FF0000"/>
                <w:szCs w:val="21"/>
              </w:rPr>
              <w:t xml:space="preserve"> (%)</w:t>
            </w:r>
          </w:p>
        </w:tc>
        <w:tc>
          <w:tcPr>
            <w:tcW w:w="1412" w:type="dxa"/>
            <w:tcBorders>
              <w:top w:val="single" w:sz="4" w:space="0" w:color="auto"/>
            </w:tcBorders>
          </w:tcPr>
          <w:p w:rsidR="0097558D" w:rsidRPr="0097558D" w:rsidRDefault="00024049"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2.25</w:t>
            </w:r>
            <w:r w:rsidR="0097558D"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0.82</w:t>
            </w:r>
          </w:p>
        </w:tc>
        <w:tc>
          <w:tcPr>
            <w:tcW w:w="1560" w:type="dxa"/>
            <w:tcBorders>
              <w:top w:val="single" w:sz="4" w:space="0" w:color="auto"/>
            </w:tcBorders>
          </w:tcPr>
          <w:p w:rsidR="0097558D" w:rsidRPr="0097558D" w:rsidRDefault="00024049"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2.43</w:t>
            </w:r>
            <w:r w:rsidR="0097558D"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0.61</w:t>
            </w:r>
          </w:p>
        </w:tc>
      </w:tr>
    </w:tbl>
    <w:p w:rsidR="00670B6B" w:rsidRDefault="00670B6B" w:rsidP="000A1015">
      <w:pPr>
        <w:spacing w:line="480" w:lineRule="auto"/>
        <w:rPr>
          <w:rFonts w:ascii="Times New Roman" w:eastAsia="宋体" w:hAnsi="Times New Roman" w:cs="Times New Roman"/>
          <w:szCs w:val="21"/>
        </w:rPr>
      </w:pPr>
    </w:p>
    <w:p w:rsidR="006878F6" w:rsidRPr="006878F6" w:rsidRDefault="006878F6" w:rsidP="006878F6">
      <w:pPr>
        <w:pStyle w:val="a7"/>
        <w:ind w:left="782" w:firstLineChars="700" w:firstLine="1476"/>
        <w:rPr>
          <w:rFonts w:ascii="Times New Roman" w:eastAsia="宋体" w:hAnsi="Times New Roman" w:cs="Times New Roman"/>
          <w:color w:val="FF0000"/>
          <w:szCs w:val="21"/>
        </w:rPr>
      </w:pPr>
      <w:r w:rsidRPr="006878F6">
        <w:rPr>
          <w:rFonts w:ascii="Times New Roman" w:eastAsia="宋体" w:hAnsi="Times New Roman" w:cs="Times New Roman"/>
          <w:b/>
          <w:color w:val="FF0000"/>
          <w:szCs w:val="21"/>
        </w:rPr>
        <w:t>Table S</w:t>
      </w:r>
      <w:r w:rsidR="00114DC6">
        <w:rPr>
          <w:rFonts w:ascii="Times New Roman" w:eastAsia="宋体" w:hAnsi="Times New Roman" w:cs="Times New Roman"/>
          <w:b/>
          <w:color w:val="FF0000"/>
          <w:szCs w:val="21"/>
        </w:rPr>
        <w:t>2</w:t>
      </w:r>
      <w:r w:rsidRPr="006878F6">
        <w:rPr>
          <w:rFonts w:ascii="Times New Roman" w:eastAsia="宋体" w:hAnsi="Times New Roman" w:cs="Times New Roman"/>
          <w:b/>
          <w:color w:val="FF0000"/>
          <w:szCs w:val="21"/>
        </w:rPr>
        <w:t>.</w:t>
      </w:r>
      <w:r w:rsidRPr="006878F6">
        <w:rPr>
          <w:rFonts w:ascii="Times New Roman" w:eastAsia="宋体" w:hAnsi="Times New Roman" w:cs="Times New Roman"/>
          <w:color w:val="FF0000"/>
          <w:szCs w:val="21"/>
        </w:rPr>
        <w:t xml:space="preserve"> Characterization of Dex-</w:t>
      </w:r>
      <w:r>
        <w:rPr>
          <w:rFonts w:ascii="Times New Roman" w:eastAsia="宋体" w:hAnsi="Times New Roman" w:cs="Times New Roman"/>
          <w:color w:val="FF0000"/>
          <w:szCs w:val="21"/>
        </w:rPr>
        <w:t>loaded</w:t>
      </w:r>
      <w:r w:rsidRPr="006878F6">
        <w:rPr>
          <w:rFonts w:ascii="Times New Roman" w:eastAsia="宋体" w:hAnsi="Times New Roman" w:cs="Times New Roman"/>
          <w:color w:val="FF0000"/>
          <w:szCs w:val="21"/>
        </w:rPr>
        <w:t xml:space="preserve"> NP</w:t>
      </w:r>
      <w:r>
        <w:rPr>
          <w:rFonts w:ascii="Times New Roman" w:eastAsia="宋体" w:hAnsi="Times New Roman" w:cs="Times New Roman"/>
          <w:color w:val="FF0000"/>
          <w:szCs w:val="21"/>
        </w:rPr>
        <w:t>s</w:t>
      </w:r>
      <w:r w:rsidRPr="006878F6">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r w:rsidRPr="009228FF">
        <w:rPr>
          <w:rFonts w:ascii="Times New Roman" w:eastAsia="宋体" w:hAnsi="Times New Roman" w:cs="Times New Roman"/>
          <w:color w:val="FF0000"/>
          <w:szCs w:val="21"/>
        </w:rPr>
        <w:t>Mean ± SD, n = 3.</w:t>
      </w:r>
    </w:p>
    <w:tbl>
      <w:tblPr>
        <w:tblStyle w:val="a9"/>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1453"/>
        <w:gridCol w:w="1560"/>
        <w:gridCol w:w="1559"/>
        <w:gridCol w:w="1701"/>
        <w:gridCol w:w="1558"/>
      </w:tblGrid>
      <w:tr w:rsidR="006878F6" w:rsidRPr="006878F6" w:rsidTr="006878F6">
        <w:trPr>
          <w:jc w:val="center"/>
        </w:trPr>
        <w:tc>
          <w:tcPr>
            <w:tcW w:w="2091" w:type="dxa"/>
            <w:tcBorders>
              <w:top w:val="single" w:sz="4" w:space="0" w:color="auto"/>
              <w:bottom w:val="single" w:sz="4" w:space="0" w:color="auto"/>
            </w:tcBorders>
          </w:tcPr>
          <w:p w:rsidR="006878F6" w:rsidRPr="006878F6" w:rsidRDefault="006878F6" w:rsidP="00C804A2">
            <w:pPr>
              <w:pStyle w:val="a7"/>
              <w:ind w:firstLineChars="0" w:firstLine="0"/>
              <w:jc w:val="center"/>
              <w:rPr>
                <w:rFonts w:ascii="Times New Roman" w:hAnsi="Times New Roman"/>
                <w:color w:val="FF0000"/>
                <w:szCs w:val="21"/>
              </w:rPr>
            </w:pPr>
            <w:r w:rsidRPr="006878F6">
              <w:rPr>
                <w:rFonts w:ascii="Times New Roman" w:hAnsi="Times New Roman"/>
                <w:color w:val="FF0000"/>
                <w:szCs w:val="21"/>
              </w:rPr>
              <w:t>Samples</w:t>
            </w:r>
          </w:p>
        </w:tc>
        <w:tc>
          <w:tcPr>
            <w:tcW w:w="1453" w:type="dxa"/>
            <w:tcBorders>
              <w:top w:val="single" w:sz="4" w:space="0" w:color="auto"/>
              <w:bottom w:val="single" w:sz="4" w:space="0" w:color="auto"/>
            </w:tcBorders>
          </w:tcPr>
          <w:p w:rsidR="006878F6" w:rsidRPr="006878F6" w:rsidRDefault="006878F6" w:rsidP="00C804A2">
            <w:pPr>
              <w:pStyle w:val="a7"/>
              <w:ind w:firstLineChars="0" w:firstLine="0"/>
              <w:jc w:val="center"/>
              <w:rPr>
                <w:rFonts w:ascii="Times New Roman" w:hAnsi="Times New Roman"/>
                <w:color w:val="FF0000"/>
                <w:szCs w:val="21"/>
              </w:rPr>
            </w:pPr>
            <w:r w:rsidRPr="006878F6">
              <w:rPr>
                <w:rFonts w:ascii="Times New Roman" w:hAnsi="Times New Roman"/>
                <w:color w:val="FF0000"/>
                <w:szCs w:val="21"/>
              </w:rPr>
              <w:t>Size (nm)</w:t>
            </w:r>
          </w:p>
        </w:tc>
        <w:tc>
          <w:tcPr>
            <w:tcW w:w="1560" w:type="dxa"/>
            <w:tcBorders>
              <w:top w:val="single" w:sz="4" w:space="0" w:color="auto"/>
              <w:bottom w:val="single" w:sz="4" w:space="0" w:color="auto"/>
            </w:tcBorders>
          </w:tcPr>
          <w:p w:rsidR="006878F6" w:rsidRPr="006878F6" w:rsidRDefault="006878F6" w:rsidP="00C804A2">
            <w:pPr>
              <w:pStyle w:val="a7"/>
              <w:ind w:firstLineChars="0" w:firstLine="0"/>
              <w:jc w:val="center"/>
              <w:rPr>
                <w:rFonts w:ascii="Times New Roman" w:hAnsi="Times New Roman"/>
                <w:color w:val="FF0000"/>
                <w:szCs w:val="21"/>
              </w:rPr>
            </w:pPr>
            <w:r w:rsidRPr="006878F6">
              <w:rPr>
                <w:rFonts w:ascii="Times New Roman" w:hAnsi="Times New Roman"/>
                <w:color w:val="FF0000"/>
                <w:szCs w:val="21"/>
              </w:rPr>
              <w:t>PDI</w:t>
            </w:r>
          </w:p>
        </w:tc>
        <w:tc>
          <w:tcPr>
            <w:tcW w:w="1559" w:type="dxa"/>
            <w:tcBorders>
              <w:top w:val="single" w:sz="4" w:space="0" w:color="auto"/>
              <w:bottom w:val="single" w:sz="4" w:space="0" w:color="auto"/>
            </w:tcBorders>
          </w:tcPr>
          <w:p w:rsidR="006878F6" w:rsidRPr="006878F6" w:rsidRDefault="006878F6" w:rsidP="00C804A2">
            <w:pPr>
              <w:pStyle w:val="a7"/>
              <w:ind w:firstLineChars="0" w:firstLine="0"/>
              <w:jc w:val="center"/>
              <w:rPr>
                <w:rFonts w:ascii="Times New Roman" w:hAnsi="Times New Roman"/>
                <w:color w:val="FF0000"/>
                <w:szCs w:val="21"/>
              </w:rPr>
            </w:pPr>
            <w:r w:rsidRPr="006878F6">
              <w:rPr>
                <w:rFonts w:ascii="Times New Roman" w:hAnsi="Times New Roman"/>
                <w:color w:val="FF0000"/>
                <w:szCs w:val="21"/>
              </w:rPr>
              <w:t>Zeta potential (mV)</w:t>
            </w:r>
          </w:p>
        </w:tc>
        <w:tc>
          <w:tcPr>
            <w:tcW w:w="1701" w:type="dxa"/>
            <w:tcBorders>
              <w:top w:val="single" w:sz="4" w:space="0" w:color="auto"/>
              <w:bottom w:val="single" w:sz="4" w:space="0" w:color="auto"/>
            </w:tcBorders>
          </w:tcPr>
          <w:p w:rsidR="006878F6" w:rsidRPr="006878F6" w:rsidRDefault="006878F6" w:rsidP="00C804A2">
            <w:pPr>
              <w:pStyle w:val="a7"/>
              <w:ind w:firstLineChars="0" w:firstLine="0"/>
              <w:jc w:val="center"/>
              <w:rPr>
                <w:rFonts w:ascii="Times New Roman" w:hAnsi="Times New Roman"/>
                <w:color w:val="FF0000"/>
                <w:szCs w:val="21"/>
              </w:rPr>
            </w:pPr>
            <w:r w:rsidRPr="006878F6">
              <w:rPr>
                <w:rFonts w:ascii="Times New Roman" w:hAnsi="Times New Roman"/>
                <w:color w:val="FF0000"/>
                <w:szCs w:val="21"/>
              </w:rPr>
              <w:t>Encapsulation efficiency (%)</w:t>
            </w:r>
          </w:p>
        </w:tc>
        <w:tc>
          <w:tcPr>
            <w:tcW w:w="1558" w:type="dxa"/>
            <w:tcBorders>
              <w:top w:val="single" w:sz="4" w:space="0" w:color="auto"/>
              <w:bottom w:val="single" w:sz="4" w:space="0" w:color="auto"/>
            </w:tcBorders>
          </w:tcPr>
          <w:p w:rsidR="006878F6" w:rsidRPr="006878F6" w:rsidRDefault="006878F6" w:rsidP="00C804A2">
            <w:pPr>
              <w:pStyle w:val="a7"/>
              <w:ind w:firstLineChars="0" w:firstLine="0"/>
              <w:jc w:val="center"/>
              <w:rPr>
                <w:rFonts w:ascii="Times New Roman" w:hAnsi="Times New Roman"/>
                <w:color w:val="FF0000"/>
                <w:szCs w:val="21"/>
              </w:rPr>
            </w:pPr>
            <w:r w:rsidRPr="006878F6">
              <w:rPr>
                <w:rFonts w:ascii="Times New Roman" w:hAnsi="Times New Roman"/>
                <w:color w:val="FF0000"/>
                <w:szCs w:val="21"/>
              </w:rPr>
              <w:t>Drug loading (%)</w:t>
            </w:r>
          </w:p>
        </w:tc>
      </w:tr>
      <w:tr w:rsidR="006878F6" w:rsidRPr="006878F6" w:rsidTr="006878F6">
        <w:trPr>
          <w:jc w:val="center"/>
        </w:trPr>
        <w:tc>
          <w:tcPr>
            <w:tcW w:w="2091" w:type="dxa"/>
            <w:tcBorders>
              <w:top w:val="single" w:sz="4" w:space="0" w:color="auto"/>
            </w:tcBorders>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Dex-Soft-NP</w:t>
            </w:r>
          </w:p>
        </w:tc>
        <w:tc>
          <w:tcPr>
            <w:tcW w:w="1453" w:type="dxa"/>
            <w:tcBorders>
              <w:top w:val="single" w:sz="4" w:space="0" w:color="auto"/>
            </w:tcBorders>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105.5 ± 2.32</w:t>
            </w:r>
          </w:p>
        </w:tc>
        <w:tc>
          <w:tcPr>
            <w:tcW w:w="1560" w:type="dxa"/>
            <w:tcBorders>
              <w:top w:val="single" w:sz="4" w:space="0" w:color="auto"/>
            </w:tcBorders>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0.283 ± 0.052</w:t>
            </w:r>
          </w:p>
        </w:tc>
        <w:tc>
          <w:tcPr>
            <w:tcW w:w="1559" w:type="dxa"/>
            <w:tcBorders>
              <w:top w:val="single" w:sz="4" w:space="0" w:color="auto"/>
            </w:tcBorders>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-23.2 ± 0.89</w:t>
            </w:r>
          </w:p>
        </w:tc>
        <w:tc>
          <w:tcPr>
            <w:tcW w:w="1701" w:type="dxa"/>
            <w:tcBorders>
              <w:top w:val="single" w:sz="4" w:space="0" w:color="auto"/>
            </w:tcBorders>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86.32 ± 1.96</w:t>
            </w:r>
          </w:p>
        </w:tc>
        <w:tc>
          <w:tcPr>
            <w:tcW w:w="1558" w:type="dxa"/>
            <w:tcBorders>
              <w:top w:val="single" w:sz="4" w:space="0" w:color="auto"/>
            </w:tcBorders>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6.43 ± 0.14</w:t>
            </w:r>
          </w:p>
        </w:tc>
      </w:tr>
      <w:tr w:rsidR="006878F6" w:rsidRPr="006878F6" w:rsidTr="006878F6">
        <w:trPr>
          <w:jc w:val="center"/>
        </w:trPr>
        <w:tc>
          <w:tcPr>
            <w:tcW w:w="2091"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Dex-Stiff-NP</w:t>
            </w:r>
          </w:p>
        </w:tc>
        <w:tc>
          <w:tcPr>
            <w:tcW w:w="1453"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125.9 ± 2.26</w:t>
            </w:r>
          </w:p>
        </w:tc>
        <w:tc>
          <w:tcPr>
            <w:tcW w:w="1560"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0.281 ± 0.028</w:t>
            </w:r>
          </w:p>
        </w:tc>
        <w:tc>
          <w:tcPr>
            <w:tcW w:w="1559"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-26.1 ± 1.52</w:t>
            </w:r>
          </w:p>
        </w:tc>
        <w:tc>
          <w:tcPr>
            <w:tcW w:w="1701"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86.82 ± 2.37</w:t>
            </w:r>
          </w:p>
        </w:tc>
        <w:tc>
          <w:tcPr>
            <w:tcW w:w="1558"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6.45 ± 0.21</w:t>
            </w:r>
          </w:p>
        </w:tc>
      </w:tr>
      <w:tr w:rsidR="006878F6" w:rsidRPr="006878F6" w:rsidTr="006878F6">
        <w:trPr>
          <w:jc w:val="center"/>
        </w:trPr>
        <w:tc>
          <w:tcPr>
            <w:tcW w:w="2091"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Dex-Soft-NP-F</w:t>
            </w:r>
          </w:p>
        </w:tc>
        <w:tc>
          <w:tcPr>
            <w:tcW w:w="1453"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106.5 ± 2.25</w:t>
            </w:r>
          </w:p>
        </w:tc>
        <w:tc>
          <w:tcPr>
            <w:tcW w:w="1560"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0.299 ± 0.025</w:t>
            </w:r>
          </w:p>
        </w:tc>
        <w:tc>
          <w:tcPr>
            <w:tcW w:w="1559"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-24.9 ± 0.96</w:t>
            </w:r>
          </w:p>
        </w:tc>
        <w:tc>
          <w:tcPr>
            <w:tcW w:w="1701"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87.38 ± 3.67</w:t>
            </w:r>
          </w:p>
        </w:tc>
        <w:tc>
          <w:tcPr>
            <w:tcW w:w="1558"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6.52 ± 0.31</w:t>
            </w:r>
          </w:p>
        </w:tc>
      </w:tr>
      <w:tr w:rsidR="006878F6" w:rsidRPr="006878F6" w:rsidTr="006878F6">
        <w:trPr>
          <w:jc w:val="center"/>
        </w:trPr>
        <w:tc>
          <w:tcPr>
            <w:tcW w:w="2091"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Dex-Stiff-NP-F</w:t>
            </w:r>
          </w:p>
        </w:tc>
        <w:tc>
          <w:tcPr>
            <w:tcW w:w="1453"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129.2 ± 2.69</w:t>
            </w:r>
          </w:p>
        </w:tc>
        <w:tc>
          <w:tcPr>
            <w:tcW w:w="1560"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0.261 ± 0.023</w:t>
            </w:r>
          </w:p>
        </w:tc>
        <w:tc>
          <w:tcPr>
            <w:tcW w:w="1559"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-23.8 ± 1.36</w:t>
            </w:r>
          </w:p>
        </w:tc>
        <w:tc>
          <w:tcPr>
            <w:tcW w:w="1701"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86.92 ± 2.83</w:t>
            </w:r>
          </w:p>
        </w:tc>
        <w:tc>
          <w:tcPr>
            <w:tcW w:w="1558" w:type="dxa"/>
          </w:tcPr>
          <w:p w:rsidR="006878F6" w:rsidRPr="006878F6" w:rsidRDefault="006878F6" w:rsidP="00C804A2">
            <w:pPr>
              <w:jc w:val="center"/>
              <w:rPr>
                <w:rFonts w:ascii="Times New Roman" w:hAnsi="Times New Roman"/>
                <w:color w:val="FF0000"/>
                <w:szCs w:val="21"/>
              </w:rPr>
            </w:pPr>
            <w:r w:rsidRPr="006878F6">
              <w:rPr>
                <w:rFonts w:ascii="Times New Roman" w:hAnsi="Times New Roman"/>
                <w:color w:val="FF0000"/>
                <w:szCs w:val="21"/>
              </w:rPr>
              <w:t>6.46 ± 0.23</w:t>
            </w:r>
          </w:p>
        </w:tc>
      </w:tr>
    </w:tbl>
    <w:p w:rsidR="00923F95" w:rsidRDefault="00923F95" w:rsidP="00923F95">
      <w:pPr>
        <w:rPr>
          <w:rFonts w:ascii="Times New Roman" w:eastAsia="宋体" w:hAnsi="Times New Roman" w:cs="Times New Roman"/>
          <w:szCs w:val="21"/>
        </w:rPr>
      </w:pPr>
    </w:p>
    <w:p w:rsidR="0063618C" w:rsidRDefault="0063618C" w:rsidP="00923F95">
      <w:pPr>
        <w:rPr>
          <w:rFonts w:ascii="Times New Roman" w:eastAsia="宋体" w:hAnsi="Times New Roman" w:cs="Times New Roman"/>
          <w:szCs w:val="21"/>
        </w:rPr>
      </w:pPr>
    </w:p>
    <w:p w:rsidR="00923F95" w:rsidRPr="00923F95" w:rsidRDefault="00923F95" w:rsidP="00923F95">
      <w:pPr>
        <w:jc w:val="center"/>
        <w:rPr>
          <w:rFonts w:ascii="Times New Roman" w:eastAsia="宋体" w:hAnsi="Times New Roman" w:cs="Times New Roman"/>
          <w:color w:val="FF0000"/>
          <w:szCs w:val="21"/>
        </w:rPr>
      </w:pPr>
      <w:r w:rsidRPr="00923F95">
        <w:rPr>
          <w:rFonts w:ascii="Times New Roman" w:eastAsia="宋体" w:hAnsi="Times New Roman" w:cs="Times New Roman"/>
          <w:b/>
          <w:color w:val="FF0000"/>
          <w:szCs w:val="21"/>
        </w:rPr>
        <w:t>Table S</w:t>
      </w:r>
      <w:r w:rsidR="00114DC6">
        <w:rPr>
          <w:rFonts w:ascii="Times New Roman" w:eastAsia="宋体" w:hAnsi="Times New Roman" w:cs="Times New Roman"/>
          <w:b/>
          <w:color w:val="FF0000"/>
          <w:szCs w:val="21"/>
        </w:rPr>
        <w:t>3.</w:t>
      </w:r>
      <w:r w:rsidRPr="00923F95">
        <w:rPr>
          <w:rFonts w:ascii="Times New Roman" w:eastAsia="宋体" w:hAnsi="Times New Roman" w:cs="Times New Roman"/>
          <w:color w:val="FF0000"/>
          <w:szCs w:val="21"/>
        </w:rPr>
        <w:t xml:space="preserve"> The quantification of </w:t>
      </w:r>
      <w:r w:rsidRPr="00923F95">
        <w:rPr>
          <w:rFonts w:ascii="Times New Roman" w:eastAsia="宋体" w:hAnsi="Times New Roman" w:cs="Times New Roman" w:hint="eastAsia"/>
          <w:color w:val="FF0000"/>
          <w:szCs w:val="21"/>
        </w:rPr>
        <w:t>lung</w:t>
      </w:r>
      <w:r w:rsidRPr="00923F95">
        <w:rPr>
          <w:rFonts w:ascii="Times New Roman" w:eastAsia="宋体" w:hAnsi="Times New Roman" w:cs="Times New Roman"/>
          <w:color w:val="FF0000"/>
          <w:szCs w:val="21"/>
        </w:rPr>
        <w:t xml:space="preserve"> injury score and </w:t>
      </w:r>
      <w:r>
        <w:rPr>
          <w:rFonts w:ascii="Times New Roman" w:eastAsia="宋体" w:hAnsi="Times New Roman" w:cs="Times New Roman"/>
          <w:color w:val="FF0000"/>
          <w:szCs w:val="21"/>
        </w:rPr>
        <w:t>infiltrating cell count</w:t>
      </w:r>
      <w:r w:rsidRPr="00923F95">
        <w:rPr>
          <w:rFonts w:ascii="Times New Roman" w:eastAsia="宋体" w:hAnsi="Times New Roman" w:cs="Times New Roman"/>
          <w:color w:val="FF0000"/>
          <w:szCs w:val="21"/>
        </w:rPr>
        <w:t xml:space="preserve">. Mean ± SD, n = </w:t>
      </w:r>
      <w:r w:rsidR="00D34EA3">
        <w:rPr>
          <w:rFonts w:ascii="Times New Roman" w:eastAsia="宋体" w:hAnsi="Times New Roman" w:cs="Times New Roman"/>
          <w:color w:val="FF0000"/>
          <w:szCs w:val="21"/>
        </w:rPr>
        <w:t>3</w:t>
      </w:r>
      <w:r w:rsidRPr="00923F95">
        <w:rPr>
          <w:rFonts w:ascii="Times New Roman" w:eastAsia="宋体" w:hAnsi="Times New Roman" w:cs="Times New Roman"/>
          <w:color w:val="FF0000"/>
          <w:szCs w:val="21"/>
        </w:rPr>
        <w:t>.</w:t>
      </w:r>
    </w:p>
    <w:tbl>
      <w:tblPr>
        <w:tblStyle w:val="a9"/>
        <w:tblW w:w="989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123"/>
        <w:gridCol w:w="1197"/>
        <w:gridCol w:w="1320"/>
        <w:gridCol w:w="1319"/>
        <w:gridCol w:w="1197"/>
        <w:gridCol w:w="1186"/>
      </w:tblGrid>
      <w:tr w:rsidR="0029698B" w:rsidRPr="0097558D" w:rsidTr="00533758">
        <w:trPr>
          <w:jc w:val="center"/>
        </w:trPr>
        <w:tc>
          <w:tcPr>
            <w:tcW w:w="1418" w:type="dxa"/>
            <w:tcBorders>
              <w:top w:val="single" w:sz="4" w:space="0" w:color="auto"/>
              <w:bottom w:val="single" w:sz="4" w:space="0" w:color="auto"/>
            </w:tcBorders>
          </w:tcPr>
          <w:p w:rsidR="00923F95" w:rsidRPr="0097558D" w:rsidRDefault="00923F95" w:rsidP="00EB3A7A">
            <w:pPr>
              <w:pStyle w:val="a7"/>
              <w:ind w:firstLineChars="0" w:firstLine="0"/>
              <w:jc w:val="center"/>
              <w:rPr>
                <w:rFonts w:ascii="Times New Roman" w:eastAsia="宋体" w:hAnsi="Times New Roman" w:cs="Times New Roman"/>
                <w:color w:val="FF0000"/>
                <w:szCs w:val="21"/>
              </w:rPr>
            </w:pPr>
          </w:p>
        </w:tc>
        <w:tc>
          <w:tcPr>
            <w:tcW w:w="1134" w:type="dxa"/>
            <w:tcBorders>
              <w:top w:val="single" w:sz="4" w:space="0" w:color="auto"/>
              <w:bottom w:val="single" w:sz="4" w:space="0" w:color="auto"/>
            </w:tcBorders>
          </w:tcPr>
          <w:p w:rsidR="00923F95" w:rsidRPr="0097558D" w:rsidRDefault="00923F95" w:rsidP="00EB3A7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Normal</w:t>
            </w:r>
          </w:p>
        </w:tc>
        <w:tc>
          <w:tcPr>
            <w:tcW w:w="1123" w:type="dxa"/>
            <w:tcBorders>
              <w:top w:val="single" w:sz="4" w:space="0" w:color="auto"/>
              <w:bottom w:val="single" w:sz="4" w:space="0" w:color="auto"/>
            </w:tcBorders>
          </w:tcPr>
          <w:p w:rsidR="00923F95" w:rsidRPr="0097558D" w:rsidRDefault="00923F95" w:rsidP="00EB3A7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Model</w:t>
            </w:r>
          </w:p>
        </w:tc>
        <w:tc>
          <w:tcPr>
            <w:tcW w:w="1197" w:type="dxa"/>
            <w:tcBorders>
              <w:top w:val="single" w:sz="4" w:space="0" w:color="auto"/>
              <w:bottom w:val="single" w:sz="4" w:space="0" w:color="auto"/>
            </w:tcBorders>
          </w:tcPr>
          <w:p w:rsidR="00923F95" w:rsidRPr="0097558D" w:rsidRDefault="00923F95" w:rsidP="00EB3A7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F</w:t>
            </w:r>
            <w:r>
              <w:rPr>
                <w:rFonts w:ascii="Times New Roman" w:eastAsia="宋体" w:hAnsi="Times New Roman" w:cs="Times New Roman"/>
                <w:color w:val="FF0000"/>
                <w:szCs w:val="21"/>
              </w:rPr>
              <w:t>ree Dex</w:t>
            </w:r>
          </w:p>
        </w:tc>
        <w:tc>
          <w:tcPr>
            <w:tcW w:w="1320" w:type="dxa"/>
            <w:tcBorders>
              <w:top w:val="single" w:sz="4" w:space="0" w:color="auto"/>
              <w:bottom w:val="single" w:sz="4" w:space="0" w:color="auto"/>
            </w:tcBorders>
          </w:tcPr>
          <w:p w:rsidR="00923F95" w:rsidRPr="0097558D" w:rsidRDefault="00923F95" w:rsidP="00EB3A7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S</w:t>
            </w:r>
            <w:r>
              <w:rPr>
                <w:rFonts w:ascii="Times New Roman" w:eastAsia="宋体" w:hAnsi="Times New Roman" w:cs="Times New Roman"/>
                <w:color w:val="FF0000"/>
                <w:szCs w:val="21"/>
              </w:rPr>
              <w:t>oft-NP</w:t>
            </w:r>
          </w:p>
        </w:tc>
        <w:tc>
          <w:tcPr>
            <w:tcW w:w="1319" w:type="dxa"/>
            <w:tcBorders>
              <w:top w:val="single" w:sz="4" w:space="0" w:color="auto"/>
              <w:bottom w:val="single" w:sz="4" w:space="0" w:color="auto"/>
            </w:tcBorders>
          </w:tcPr>
          <w:p w:rsidR="00923F95" w:rsidRPr="0097558D" w:rsidRDefault="00923F95" w:rsidP="00EB3A7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S</w:t>
            </w:r>
            <w:r>
              <w:rPr>
                <w:rFonts w:ascii="Times New Roman" w:eastAsia="宋体" w:hAnsi="Times New Roman" w:cs="Times New Roman"/>
                <w:color w:val="FF0000"/>
                <w:szCs w:val="21"/>
              </w:rPr>
              <w:t>tiff-NP</w:t>
            </w:r>
          </w:p>
        </w:tc>
        <w:tc>
          <w:tcPr>
            <w:tcW w:w="1197" w:type="dxa"/>
            <w:tcBorders>
              <w:top w:val="single" w:sz="4" w:space="0" w:color="auto"/>
              <w:bottom w:val="single" w:sz="4" w:space="0" w:color="auto"/>
            </w:tcBorders>
          </w:tcPr>
          <w:p w:rsidR="00923F95" w:rsidRPr="0097558D" w:rsidRDefault="00923F95" w:rsidP="00EB3A7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S</w:t>
            </w:r>
            <w:r>
              <w:rPr>
                <w:rFonts w:ascii="Times New Roman" w:eastAsia="宋体" w:hAnsi="Times New Roman" w:cs="Times New Roman"/>
                <w:color w:val="FF0000"/>
                <w:szCs w:val="21"/>
              </w:rPr>
              <w:t>oft-NP-F</w:t>
            </w:r>
          </w:p>
        </w:tc>
        <w:tc>
          <w:tcPr>
            <w:tcW w:w="1186" w:type="dxa"/>
            <w:tcBorders>
              <w:top w:val="single" w:sz="4" w:space="0" w:color="auto"/>
              <w:bottom w:val="single" w:sz="4" w:space="0" w:color="auto"/>
            </w:tcBorders>
          </w:tcPr>
          <w:p w:rsidR="00923F95" w:rsidRDefault="00923F95" w:rsidP="00EB3A7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S</w:t>
            </w:r>
            <w:r>
              <w:rPr>
                <w:rFonts w:ascii="Times New Roman" w:eastAsia="宋体" w:hAnsi="Times New Roman" w:cs="Times New Roman"/>
                <w:color w:val="FF0000"/>
                <w:szCs w:val="21"/>
              </w:rPr>
              <w:t>tiff-NP-F</w:t>
            </w:r>
          </w:p>
        </w:tc>
      </w:tr>
      <w:tr w:rsidR="0029698B" w:rsidRPr="0097558D" w:rsidTr="00533758">
        <w:trPr>
          <w:jc w:val="center"/>
        </w:trPr>
        <w:tc>
          <w:tcPr>
            <w:tcW w:w="1418" w:type="dxa"/>
            <w:tcBorders>
              <w:top w:val="single" w:sz="4" w:space="0" w:color="auto"/>
              <w:bottom w:val="single" w:sz="4" w:space="0" w:color="auto"/>
            </w:tcBorders>
          </w:tcPr>
          <w:p w:rsidR="00923F95" w:rsidRPr="0097558D" w:rsidRDefault="00923F95"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Lung injury score</w:t>
            </w:r>
          </w:p>
        </w:tc>
        <w:tc>
          <w:tcPr>
            <w:tcW w:w="1134" w:type="dxa"/>
            <w:tcBorders>
              <w:top w:val="single" w:sz="4" w:space="0" w:color="auto"/>
              <w:bottom w:val="single" w:sz="4" w:space="0" w:color="auto"/>
            </w:tcBorders>
          </w:tcPr>
          <w:p w:rsidR="00923F95" w:rsidRPr="0097558D" w:rsidRDefault="00247E4A" w:rsidP="00247E4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1.</w:t>
            </w:r>
            <w:r w:rsidR="00923F95">
              <w:rPr>
                <w:rFonts w:ascii="Times New Roman" w:eastAsia="宋体" w:hAnsi="Times New Roman" w:cs="Times New Roman"/>
                <w:color w:val="FF0000"/>
                <w:szCs w:val="21"/>
              </w:rPr>
              <w:t>3</w:t>
            </w:r>
            <w:r w:rsidR="00923F95" w:rsidRPr="0097558D">
              <w:rPr>
                <w:rFonts w:ascii="Times New Roman" w:eastAsia="宋体" w:hAnsi="Times New Roman" w:cs="Times New Roman"/>
                <w:color w:val="FF0000"/>
                <w:szCs w:val="21"/>
              </w:rPr>
              <w:t xml:space="preserve"> ± </w:t>
            </w:r>
            <w:r w:rsidR="00923F95">
              <w:rPr>
                <w:rFonts w:ascii="Times New Roman" w:eastAsia="宋体" w:hAnsi="Times New Roman" w:cs="Times New Roman"/>
                <w:color w:val="FF0000"/>
                <w:szCs w:val="21"/>
              </w:rPr>
              <w:t>0.</w:t>
            </w:r>
            <w:r>
              <w:rPr>
                <w:rFonts w:ascii="Times New Roman" w:eastAsia="宋体" w:hAnsi="Times New Roman" w:cs="Times New Roman"/>
                <w:color w:val="FF0000"/>
                <w:szCs w:val="21"/>
              </w:rPr>
              <w:t>5</w:t>
            </w:r>
          </w:p>
        </w:tc>
        <w:tc>
          <w:tcPr>
            <w:tcW w:w="1123" w:type="dxa"/>
            <w:tcBorders>
              <w:top w:val="single" w:sz="4" w:space="0" w:color="auto"/>
              <w:bottom w:val="single" w:sz="4" w:space="0" w:color="auto"/>
            </w:tcBorders>
          </w:tcPr>
          <w:p w:rsidR="00923F95" w:rsidRPr="0097558D" w:rsidRDefault="00247E4A"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9.3</w:t>
            </w:r>
            <w:r w:rsidR="00923F95" w:rsidRPr="0097558D">
              <w:rPr>
                <w:rFonts w:ascii="Times New Roman" w:eastAsia="宋体" w:hAnsi="Times New Roman" w:cs="Times New Roman"/>
                <w:color w:val="FF0000"/>
                <w:szCs w:val="21"/>
              </w:rPr>
              <w:t xml:space="preserve"> ± </w:t>
            </w:r>
            <w:r w:rsidR="00923F95">
              <w:rPr>
                <w:rFonts w:ascii="Times New Roman" w:eastAsia="宋体" w:hAnsi="Times New Roman" w:cs="Times New Roman"/>
                <w:color w:val="FF0000"/>
                <w:szCs w:val="21"/>
              </w:rPr>
              <w:t>0.</w:t>
            </w:r>
            <w:r>
              <w:rPr>
                <w:rFonts w:ascii="Times New Roman" w:eastAsia="宋体" w:hAnsi="Times New Roman" w:cs="Times New Roman"/>
                <w:color w:val="FF0000"/>
                <w:szCs w:val="21"/>
              </w:rPr>
              <w:t>8</w:t>
            </w:r>
            <w:r w:rsidR="005E1DCD" w:rsidRPr="005E1DCD">
              <w:rPr>
                <w:rFonts w:ascii="Times New Roman" w:eastAsia="宋体" w:hAnsi="Times New Roman" w:cs="Times New Roman"/>
                <w:color w:val="FF0000"/>
                <w:szCs w:val="21"/>
                <w:vertAlign w:val="superscript"/>
              </w:rPr>
              <w:t>&amp;&amp;&amp;</w:t>
            </w:r>
          </w:p>
        </w:tc>
        <w:tc>
          <w:tcPr>
            <w:tcW w:w="1197" w:type="dxa"/>
            <w:tcBorders>
              <w:top w:val="single" w:sz="4" w:space="0" w:color="auto"/>
              <w:bottom w:val="single" w:sz="4" w:space="0" w:color="auto"/>
            </w:tcBorders>
          </w:tcPr>
          <w:p w:rsidR="00923F95" w:rsidRDefault="00247E4A"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7.</w:t>
            </w:r>
            <w:r w:rsidR="00923F95">
              <w:rPr>
                <w:rFonts w:ascii="Times New Roman" w:eastAsia="宋体" w:hAnsi="Times New Roman" w:cs="Times New Roman"/>
                <w:color w:val="FF0000"/>
                <w:szCs w:val="21"/>
              </w:rPr>
              <w:t>7</w:t>
            </w:r>
            <w:r w:rsidR="00923F95"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1.2</w:t>
            </w:r>
          </w:p>
        </w:tc>
        <w:tc>
          <w:tcPr>
            <w:tcW w:w="1320" w:type="dxa"/>
            <w:tcBorders>
              <w:top w:val="single" w:sz="4" w:space="0" w:color="auto"/>
              <w:bottom w:val="single" w:sz="4" w:space="0" w:color="auto"/>
            </w:tcBorders>
          </w:tcPr>
          <w:p w:rsidR="00923F95" w:rsidRDefault="00923F95" w:rsidP="00247E4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5</w:t>
            </w:r>
            <w:r w:rsidR="00247E4A">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7 </w:t>
            </w:r>
            <w:r w:rsidRPr="0097558D">
              <w:rPr>
                <w:rFonts w:ascii="Times New Roman" w:eastAsia="宋体" w:hAnsi="Times New Roman" w:cs="Times New Roman"/>
                <w:color w:val="FF0000"/>
                <w:szCs w:val="21"/>
              </w:rPr>
              <w:t>±</w:t>
            </w:r>
            <w:r w:rsidR="00247E4A">
              <w:rPr>
                <w:rFonts w:ascii="Times New Roman" w:eastAsia="宋体" w:hAnsi="Times New Roman" w:cs="Times New Roman"/>
                <w:color w:val="FF0000"/>
                <w:szCs w:val="21"/>
              </w:rPr>
              <w:t xml:space="preserve"> 1.3</w:t>
            </w:r>
            <w:r w:rsidR="00533758" w:rsidRPr="005E1DCD">
              <w:rPr>
                <w:rFonts w:ascii="Times New Roman" w:eastAsia="宋体" w:hAnsi="Times New Roman" w:cs="Times New Roman"/>
                <w:color w:val="FF0000"/>
                <w:szCs w:val="21"/>
                <w:vertAlign w:val="superscript"/>
              </w:rPr>
              <w:t>*</w:t>
            </w:r>
          </w:p>
        </w:tc>
        <w:tc>
          <w:tcPr>
            <w:tcW w:w="1319" w:type="dxa"/>
            <w:tcBorders>
              <w:top w:val="single" w:sz="4" w:space="0" w:color="auto"/>
              <w:bottom w:val="single" w:sz="4" w:space="0" w:color="auto"/>
            </w:tcBorders>
          </w:tcPr>
          <w:p w:rsidR="00923F95" w:rsidRDefault="00923F95" w:rsidP="00923F95">
            <w:pPr>
              <w:pStyle w:val="a7"/>
              <w:ind w:firstLineChars="0" w:firstLine="0"/>
              <w:jc w:val="center"/>
              <w:rPr>
                <w:rFonts w:ascii="Times New Roman" w:eastAsia="宋体" w:hAnsi="Times New Roman" w:cs="Times New Roman"/>
                <w:color w:val="FF0000"/>
                <w:szCs w:val="21"/>
                <w:vertAlign w:val="superscript"/>
              </w:rPr>
            </w:pPr>
            <w:r>
              <w:rPr>
                <w:rFonts w:ascii="Times New Roman" w:eastAsia="宋体" w:hAnsi="Times New Roman" w:cs="Times New Roman"/>
                <w:color w:val="FF0000"/>
                <w:szCs w:val="21"/>
              </w:rPr>
              <w:t>4</w:t>
            </w:r>
            <w:r w:rsidR="00247E4A">
              <w:rPr>
                <w:rFonts w:ascii="Times New Roman" w:eastAsia="宋体" w:hAnsi="Times New Roman" w:cs="Times New Roman"/>
                <w:color w:val="FF0000"/>
                <w:szCs w:val="21"/>
              </w:rPr>
              <w:t>.1</w:t>
            </w:r>
            <w:r>
              <w:rPr>
                <w:rFonts w:ascii="Times New Roman" w:eastAsia="宋体" w:hAnsi="Times New Roman" w:cs="Times New Roman"/>
                <w:color w:val="FF0000"/>
                <w:szCs w:val="21"/>
              </w:rPr>
              <w:t xml:space="preserve"> </w:t>
            </w:r>
            <w:r w:rsidRPr="0097558D">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w:t>
            </w:r>
            <w:r w:rsidR="00247E4A">
              <w:rPr>
                <w:rFonts w:ascii="Times New Roman" w:eastAsia="宋体" w:hAnsi="Times New Roman" w:cs="Times New Roman"/>
                <w:color w:val="FF0000"/>
                <w:szCs w:val="21"/>
              </w:rPr>
              <w:t>0.8</w:t>
            </w:r>
            <w:r w:rsidR="00533758" w:rsidRPr="005E1DCD">
              <w:rPr>
                <w:rFonts w:ascii="Times New Roman" w:eastAsia="宋体" w:hAnsi="Times New Roman" w:cs="Times New Roman"/>
                <w:color w:val="FF0000"/>
                <w:szCs w:val="21"/>
                <w:vertAlign w:val="superscript"/>
              </w:rPr>
              <w:t>**</w:t>
            </w:r>
            <w:r w:rsidR="005E1DCD" w:rsidRPr="005E1DCD">
              <w:rPr>
                <w:rFonts w:ascii="Times New Roman" w:eastAsia="宋体" w:hAnsi="Times New Roman" w:cs="Times New Roman" w:hint="eastAsia"/>
                <w:color w:val="FF0000"/>
                <w:szCs w:val="21"/>
                <w:vertAlign w:val="superscript"/>
              </w:rPr>
              <w:t>#</w:t>
            </w:r>
          </w:p>
          <w:p w:rsidR="005E1DCD" w:rsidRDefault="005E1DCD" w:rsidP="00923F95">
            <w:pPr>
              <w:pStyle w:val="a7"/>
              <w:ind w:firstLineChars="0" w:firstLine="0"/>
              <w:jc w:val="center"/>
              <w:rPr>
                <w:rFonts w:ascii="Times New Roman" w:eastAsia="宋体" w:hAnsi="Times New Roman" w:cs="Times New Roman"/>
                <w:color w:val="FF0000"/>
                <w:szCs w:val="21"/>
              </w:rPr>
            </w:pPr>
          </w:p>
        </w:tc>
        <w:tc>
          <w:tcPr>
            <w:tcW w:w="1197" w:type="dxa"/>
            <w:tcBorders>
              <w:top w:val="single" w:sz="4" w:space="0" w:color="auto"/>
              <w:bottom w:val="single" w:sz="4" w:space="0" w:color="auto"/>
            </w:tcBorders>
          </w:tcPr>
          <w:p w:rsidR="00923F95" w:rsidRDefault="00923F95"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 xml:space="preserve">4.7 </w:t>
            </w:r>
            <w:r w:rsidRPr="0097558D">
              <w:rPr>
                <w:rFonts w:ascii="Times New Roman" w:eastAsia="宋体" w:hAnsi="Times New Roman" w:cs="Times New Roman"/>
                <w:color w:val="FF0000"/>
                <w:szCs w:val="21"/>
              </w:rPr>
              <w:t>±</w:t>
            </w:r>
            <w:r>
              <w:rPr>
                <w:rFonts w:ascii="Times New Roman" w:eastAsia="宋体" w:hAnsi="Times New Roman" w:cs="Times New Roman"/>
                <w:color w:val="FF0000"/>
                <w:szCs w:val="21"/>
              </w:rPr>
              <w:t xml:space="preserve"> 0.</w:t>
            </w:r>
            <w:r w:rsidR="00247E4A">
              <w:rPr>
                <w:rFonts w:ascii="Times New Roman" w:eastAsia="宋体" w:hAnsi="Times New Roman" w:cs="Times New Roman"/>
                <w:color w:val="FF0000"/>
                <w:szCs w:val="21"/>
              </w:rPr>
              <w:t>9</w:t>
            </w:r>
            <w:r w:rsidR="00533758" w:rsidRPr="005E1DCD">
              <w:rPr>
                <w:rFonts w:ascii="Times New Roman" w:eastAsia="宋体" w:hAnsi="Times New Roman" w:cs="Times New Roman"/>
                <w:color w:val="FF0000"/>
                <w:szCs w:val="21"/>
                <w:vertAlign w:val="superscript"/>
              </w:rPr>
              <w:t>**</w:t>
            </w:r>
          </w:p>
        </w:tc>
        <w:tc>
          <w:tcPr>
            <w:tcW w:w="1186" w:type="dxa"/>
            <w:tcBorders>
              <w:top w:val="single" w:sz="4" w:space="0" w:color="auto"/>
              <w:bottom w:val="single" w:sz="4" w:space="0" w:color="auto"/>
            </w:tcBorders>
          </w:tcPr>
          <w:p w:rsidR="00923F95" w:rsidRDefault="00247E4A" w:rsidP="00247E4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2.</w:t>
            </w:r>
            <w:r w:rsidR="00923F95">
              <w:rPr>
                <w:rFonts w:ascii="Times New Roman" w:eastAsia="宋体" w:hAnsi="Times New Roman" w:cs="Times New Roman"/>
                <w:color w:val="FF0000"/>
                <w:szCs w:val="21"/>
              </w:rPr>
              <w:t xml:space="preserve">3 </w:t>
            </w:r>
            <w:r w:rsidR="00923F95" w:rsidRPr="0097558D">
              <w:rPr>
                <w:rFonts w:ascii="Times New Roman" w:eastAsia="宋体" w:hAnsi="Times New Roman" w:cs="Times New Roman"/>
                <w:color w:val="FF0000"/>
                <w:szCs w:val="21"/>
              </w:rPr>
              <w:t>±</w:t>
            </w:r>
            <w:r w:rsidR="00923F95">
              <w:rPr>
                <w:rFonts w:ascii="Times New Roman" w:eastAsia="宋体" w:hAnsi="Times New Roman" w:cs="Times New Roman"/>
                <w:color w:val="FF0000"/>
                <w:szCs w:val="21"/>
              </w:rPr>
              <w:t xml:space="preserve"> 0.</w:t>
            </w:r>
            <w:r>
              <w:rPr>
                <w:rFonts w:ascii="Times New Roman" w:eastAsia="宋体" w:hAnsi="Times New Roman" w:cs="Times New Roman"/>
                <w:color w:val="FF0000"/>
                <w:szCs w:val="21"/>
              </w:rPr>
              <w:t>5</w:t>
            </w:r>
            <w:r w:rsidR="00533758" w:rsidRPr="005E1DCD">
              <w:rPr>
                <w:rFonts w:ascii="Times New Roman" w:eastAsia="宋体" w:hAnsi="Times New Roman" w:cs="Times New Roman"/>
                <w:color w:val="FF0000"/>
                <w:szCs w:val="21"/>
                <w:vertAlign w:val="superscript"/>
              </w:rPr>
              <w:t>***</w:t>
            </w:r>
            <w:r w:rsidR="005E1DCD" w:rsidRPr="005E1DCD">
              <w:rPr>
                <w:rFonts w:ascii="Times New Roman" w:eastAsia="宋体" w:hAnsi="Times New Roman" w:cs="Times New Roman" w:hint="eastAsia"/>
                <w:color w:val="FF0000"/>
                <w:szCs w:val="21"/>
                <w:vertAlign w:val="superscript"/>
              </w:rPr>
              <w:t>#</w:t>
            </w:r>
            <w:r w:rsidR="005E1DCD">
              <w:rPr>
                <w:rFonts w:ascii="Times New Roman" w:eastAsia="宋体" w:hAnsi="Times New Roman" w:cs="Times New Roman" w:hint="eastAsia"/>
                <w:color w:val="FF0000"/>
                <w:szCs w:val="21"/>
                <w:vertAlign w:val="superscript"/>
              </w:rPr>
              <w:t>$</w:t>
            </w:r>
          </w:p>
        </w:tc>
      </w:tr>
      <w:tr w:rsidR="0029698B" w:rsidRPr="0097558D" w:rsidTr="00533758">
        <w:trPr>
          <w:jc w:val="center"/>
        </w:trPr>
        <w:tc>
          <w:tcPr>
            <w:tcW w:w="1418" w:type="dxa"/>
            <w:tcBorders>
              <w:top w:val="single" w:sz="4" w:space="0" w:color="auto"/>
            </w:tcBorders>
          </w:tcPr>
          <w:p w:rsidR="00923F95" w:rsidRPr="0097558D" w:rsidRDefault="00923F95"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Infiltrating cell count</w:t>
            </w:r>
          </w:p>
        </w:tc>
        <w:tc>
          <w:tcPr>
            <w:tcW w:w="1134" w:type="dxa"/>
            <w:tcBorders>
              <w:top w:val="single" w:sz="4" w:space="0" w:color="auto"/>
            </w:tcBorders>
          </w:tcPr>
          <w:p w:rsidR="00923F95" w:rsidRDefault="00923F95" w:rsidP="00923F95">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76.2</w:t>
            </w:r>
            <w:r w:rsidRPr="0097558D">
              <w:rPr>
                <w:rFonts w:ascii="Times New Roman" w:eastAsia="宋体" w:hAnsi="Times New Roman" w:cs="Times New Roman"/>
                <w:color w:val="FF0000"/>
                <w:szCs w:val="21"/>
              </w:rPr>
              <w:t xml:space="preserve"> ± </w:t>
            </w:r>
            <w:r w:rsidR="00247E4A">
              <w:rPr>
                <w:rFonts w:ascii="Times New Roman" w:eastAsia="宋体" w:hAnsi="Times New Roman" w:cs="Times New Roman"/>
                <w:color w:val="FF0000"/>
                <w:szCs w:val="21"/>
              </w:rPr>
              <w:t>10.4</w:t>
            </w:r>
          </w:p>
        </w:tc>
        <w:tc>
          <w:tcPr>
            <w:tcW w:w="1123" w:type="dxa"/>
            <w:tcBorders>
              <w:top w:val="single" w:sz="4" w:space="0" w:color="auto"/>
            </w:tcBorders>
          </w:tcPr>
          <w:p w:rsidR="00923F95" w:rsidRDefault="005B5B7C" w:rsidP="00247E4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390.3</w:t>
            </w:r>
            <w:r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15.</w:t>
            </w:r>
            <w:r w:rsidR="00247E4A">
              <w:rPr>
                <w:rFonts w:ascii="Times New Roman" w:eastAsia="宋体" w:hAnsi="Times New Roman" w:cs="Times New Roman"/>
                <w:color w:val="FF0000"/>
                <w:szCs w:val="21"/>
              </w:rPr>
              <w:t>4</w:t>
            </w:r>
            <w:r w:rsidR="005E1DCD" w:rsidRPr="005E1DCD">
              <w:rPr>
                <w:rFonts w:ascii="Times New Roman" w:eastAsia="宋体" w:hAnsi="Times New Roman" w:cs="Times New Roman"/>
                <w:color w:val="FF0000"/>
                <w:szCs w:val="21"/>
                <w:vertAlign w:val="superscript"/>
              </w:rPr>
              <w:t>&amp;&amp;&amp;</w:t>
            </w:r>
          </w:p>
        </w:tc>
        <w:tc>
          <w:tcPr>
            <w:tcW w:w="1197" w:type="dxa"/>
            <w:tcBorders>
              <w:top w:val="single" w:sz="4" w:space="0" w:color="auto"/>
            </w:tcBorders>
          </w:tcPr>
          <w:p w:rsidR="00923F95" w:rsidRDefault="005B5B7C" w:rsidP="00247E4A">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337.3</w:t>
            </w:r>
            <w:r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9.</w:t>
            </w:r>
            <w:r w:rsidR="00247E4A">
              <w:rPr>
                <w:rFonts w:ascii="Times New Roman" w:eastAsia="宋体" w:hAnsi="Times New Roman" w:cs="Times New Roman"/>
                <w:color w:val="FF0000"/>
                <w:szCs w:val="21"/>
              </w:rPr>
              <w:t>4</w:t>
            </w:r>
            <w:r w:rsidR="00533758" w:rsidRPr="005E1DCD">
              <w:rPr>
                <w:rFonts w:ascii="Times New Roman" w:eastAsia="宋体" w:hAnsi="Times New Roman" w:cs="Times New Roman"/>
                <w:color w:val="FF0000"/>
                <w:szCs w:val="21"/>
                <w:vertAlign w:val="superscript"/>
              </w:rPr>
              <w:t>*</w:t>
            </w:r>
          </w:p>
        </w:tc>
        <w:tc>
          <w:tcPr>
            <w:tcW w:w="1320" w:type="dxa"/>
            <w:tcBorders>
              <w:top w:val="single" w:sz="4" w:space="0" w:color="auto"/>
            </w:tcBorders>
          </w:tcPr>
          <w:p w:rsidR="00923F95" w:rsidRDefault="005B5B7C" w:rsidP="005B5B7C">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291.3</w:t>
            </w:r>
            <w:r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22.3</w:t>
            </w:r>
            <w:r w:rsidR="00533758" w:rsidRPr="005E1DCD">
              <w:rPr>
                <w:rFonts w:ascii="Times New Roman" w:eastAsia="宋体" w:hAnsi="Times New Roman" w:cs="Times New Roman"/>
                <w:color w:val="FF0000"/>
                <w:szCs w:val="21"/>
                <w:vertAlign w:val="superscript"/>
              </w:rPr>
              <w:t>**</w:t>
            </w:r>
          </w:p>
        </w:tc>
        <w:tc>
          <w:tcPr>
            <w:tcW w:w="1319" w:type="dxa"/>
            <w:tcBorders>
              <w:top w:val="single" w:sz="4" w:space="0" w:color="auto"/>
            </w:tcBorders>
          </w:tcPr>
          <w:p w:rsidR="00923F95" w:rsidRDefault="005B5B7C" w:rsidP="005E1DCD">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214.3</w:t>
            </w:r>
            <w:r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2</w:t>
            </w:r>
            <w:r w:rsidR="005E1DCD">
              <w:rPr>
                <w:rFonts w:ascii="Times New Roman" w:eastAsia="宋体" w:hAnsi="Times New Roman" w:cs="Times New Roman"/>
                <w:color w:val="FF0000"/>
                <w:szCs w:val="21"/>
              </w:rPr>
              <w:t>4.9</w:t>
            </w:r>
            <w:r w:rsidR="00533758" w:rsidRPr="005E1DCD">
              <w:rPr>
                <w:rFonts w:ascii="Times New Roman" w:eastAsia="宋体" w:hAnsi="Times New Roman" w:cs="Times New Roman"/>
                <w:color w:val="FF0000"/>
                <w:szCs w:val="21"/>
                <w:vertAlign w:val="superscript"/>
              </w:rPr>
              <w:t>**</w:t>
            </w:r>
            <w:r w:rsidR="005E1DCD" w:rsidRPr="005E1DCD">
              <w:rPr>
                <w:rFonts w:ascii="Times New Roman" w:eastAsia="宋体" w:hAnsi="Times New Roman" w:cs="Times New Roman" w:hint="eastAsia"/>
                <w:color w:val="FF0000"/>
                <w:szCs w:val="21"/>
                <w:vertAlign w:val="superscript"/>
              </w:rPr>
              <w:t>#</w:t>
            </w:r>
            <w:r w:rsidR="005E1DCD">
              <w:rPr>
                <w:rFonts w:ascii="Times New Roman" w:eastAsia="宋体" w:hAnsi="Times New Roman" w:cs="Times New Roman" w:hint="eastAsia"/>
                <w:color w:val="FF0000"/>
                <w:szCs w:val="21"/>
                <w:vertAlign w:val="superscript"/>
              </w:rPr>
              <w:t>$</w:t>
            </w:r>
          </w:p>
        </w:tc>
        <w:tc>
          <w:tcPr>
            <w:tcW w:w="1197" w:type="dxa"/>
            <w:tcBorders>
              <w:top w:val="single" w:sz="4" w:space="0" w:color="auto"/>
            </w:tcBorders>
          </w:tcPr>
          <w:p w:rsidR="00923F95" w:rsidRDefault="005B5B7C" w:rsidP="005B5B7C">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color w:val="FF0000"/>
                <w:szCs w:val="21"/>
              </w:rPr>
              <w:t>253.0</w:t>
            </w:r>
            <w:r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25.5</w:t>
            </w:r>
            <w:r w:rsidR="00533758" w:rsidRPr="005E1DCD">
              <w:rPr>
                <w:rFonts w:ascii="Times New Roman" w:eastAsia="宋体" w:hAnsi="Times New Roman" w:cs="Times New Roman"/>
                <w:color w:val="FF0000"/>
                <w:szCs w:val="21"/>
                <w:vertAlign w:val="superscript"/>
              </w:rPr>
              <w:t>**</w:t>
            </w:r>
            <w:r w:rsidR="005E1DCD" w:rsidRPr="005E1DCD">
              <w:rPr>
                <w:rFonts w:ascii="Times New Roman" w:eastAsia="宋体" w:hAnsi="Times New Roman" w:cs="Times New Roman" w:hint="eastAsia"/>
                <w:color w:val="FF0000"/>
                <w:szCs w:val="21"/>
                <w:vertAlign w:val="superscript"/>
              </w:rPr>
              <w:t>#</w:t>
            </w:r>
          </w:p>
        </w:tc>
        <w:tc>
          <w:tcPr>
            <w:tcW w:w="1186" w:type="dxa"/>
            <w:tcBorders>
              <w:top w:val="single" w:sz="4" w:space="0" w:color="auto"/>
            </w:tcBorders>
          </w:tcPr>
          <w:p w:rsidR="00923F95" w:rsidRDefault="005B5B7C" w:rsidP="005B5B7C">
            <w:pPr>
              <w:pStyle w:val="a7"/>
              <w:ind w:firstLineChars="0" w:firstLine="0"/>
              <w:jc w:val="center"/>
              <w:rPr>
                <w:rFonts w:ascii="Times New Roman" w:eastAsia="宋体" w:hAnsi="Times New Roman" w:cs="Times New Roman"/>
                <w:color w:val="FF0000"/>
                <w:szCs w:val="21"/>
              </w:rPr>
            </w:pPr>
            <w:r>
              <w:rPr>
                <w:rFonts w:ascii="Times New Roman" w:eastAsia="宋体" w:hAnsi="Times New Roman" w:cs="Times New Roman" w:hint="eastAsia"/>
                <w:color w:val="FF0000"/>
                <w:szCs w:val="21"/>
              </w:rPr>
              <w:t>1</w:t>
            </w:r>
            <w:r>
              <w:rPr>
                <w:rFonts w:ascii="Times New Roman" w:eastAsia="宋体" w:hAnsi="Times New Roman" w:cs="Times New Roman"/>
                <w:color w:val="FF0000"/>
                <w:szCs w:val="21"/>
              </w:rPr>
              <w:t>44.0</w:t>
            </w:r>
            <w:r w:rsidRPr="0097558D">
              <w:rPr>
                <w:rFonts w:ascii="Times New Roman" w:eastAsia="宋体" w:hAnsi="Times New Roman" w:cs="Times New Roman"/>
                <w:color w:val="FF0000"/>
                <w:szCs w:val="21"/>
              </w:rPr>
              <w:t xml:space="preserve"> ± </w:t>
            </w:r>
            <w:r>
              <w:rPr>
                <w:rFonts w:ascii="Times New Roman" w:eastAsia="宋体" w:hAnsi="Times New Roman" w:cs="Times New Roman"/>
                <w:color w:val="FF0000"/>
                <w:szCs w:val="21"/>
              </w:rPr>
              <w:t>8.1</w:t>
            </w:r>
            <w:r w:rsidR="00533758" w:rsidRPr="005E1DCD">
              <w:rPr>
                <w:rFonts w:ascii="Times New Roman" w:eastAsia="宋体" w:hAnsi="Times New Roman" w:cs="Times New Roman"/>
                <w:color w:val="FF0000"/>
                <w:szCs w:val="21"/>
                <w:vertAlign w:val="superscript"/>
              </w:rPr>
              <w:t>***</w:t>
            </w:r>
            <w:r w:rsidR="005E1DCD" w:rsidRPr="005E1DCD">
              <w:rPr>
                <w:rFonts w:ascii="Times New Roman" w:eastAsia="宋体" w:hAnsi="Times New Roman" w:cs="Times New Roman" w:hint="eastAsia"/>
                <w:color w:val="FF0000"/>
                <w:szCs w:val="21"/>
                <w:vertAlign w:val="superscript"/>
              </w:rPr>
              <w:t>#</w:t>
            </w:r>
            <w:r w:rsidR="005E1DCD">
              <w:rPr>
                <w:rFonts w:ascii="Times New Roman" w:eastAsia="宋体" w:hAnsi="Times New Roman" w:cs="Times New Roman" w:hint="eastAsia"/>
                <w:color w:val="FF0000"/>
                <w:szCs w:val="21"/>
                <w:vertAlign w:val="superscript"/>
              </w:rPr>
              <w:t>#$</w:t>
            </w:r>
            <w:r w:rsidR="005E1DCD">
              <w:rPr>
                <w:rFonts w:ascii="Times New Roman" w:eastAsia="宋体" w:hAnsi="Times New Roman" w:cs="Times New Roman"/>
                <w:color w:val="FF0000"/>
                <w:szCs w:val="21"/>
                <w:vertAlign w:val="superscript"/>
              </w:rPr>
              <w:t>$!</w:t>
            </w:r>
          </w:p>
        </w:tc>
      </w:tr>
    </w:tbl>
    <w:p w:rsidR="000B2032" w:rsidRDefault="000B2032" w:rsidP="000B2032">
      <w:pPr>
        <w:jc w:val="left"/>
        <w:rPr>
          <w:rFonts w:ascii="Times New Roman" w:eastAsia="宋体" w:hAnsi="Times New Roman" w:cs="Times New Roman"/>
          <w:color w:val="FF0000"/>
          <w:szCs w:val="21"/>
        </w:rPr>
      </w:pPr>
      <w:r w:rsidRPr="00345227">
        <w:rPr>
          <w:rFonts w:ascii="Times New Roman" w:eastAsia="宋体" w:hAnsi="Times New Roman" w:cs="Times New Roman"/>
          <w:color w:val="FF0000"/>
          <w:szCs w:val="21"/>
        </w:rPr>
        <w:t>*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0.05, **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0.01, ***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0.001 versus model group; #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0.05, ##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0.01, versus free Dex; $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0.05, $$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0.01, versus Soft-NP; &amp;&amp;&amp; p</w:t>
      </w:r>
      <w:r w:rsidRPr="00345227">
        <w:rPr>
          <w:rFonts w:ascii="Times New Roman" w:eastAsia="宋体" w:hAnsi="Times New Roman" w:cs="Times New Roman"/>
          <w:color w:val="FF0000"/>
          <w:szCs w:val="21"/>
        </w:rPr>
        <w:t>＜</w:t>
      </w:r>
      <w:r w:rsidRPr="00345227">
        <w:rPr>
          <w:rFonts w:ascii="Times New Roman" w:eastAsia="宋体" w:hAnsi="Times New Roman" w:cs="Times New Roman"/>
          <w:color w:val="FF0000"/>
          <w:szCs w:val="21"/>
        </w:rPr>
        <w:t>0.001 versus normal; ! p</w:t>
      </w:r>
      <w:r w:rsidRPr="00345227">
        <w:rPr>
          <w:rFonts w:ascii="Times New Roman" w:eastAsia="宋体" w:hAnsi="Times New Roman" w:cs="Times New Roman"/>
          <w:color w:val="FF0000"/>
          <w:szCs w:val="21"/>
        </w:rPr>
        <w:t>＜</w:t>
      </w:r>
      <w:r w:rsidR="00D34EA3">
        <w:rPr>
          <w:rFonts w:ascii="Times New Roman" w:eastAsia="宋体" w:hAnsi="Times New Roman" w:cs="Times New Roman"/>
          <w:color w:val="FF0000"/>
          <w:szCs w:val="21"/>
        </w:rPr>
        <w:t>0.05 versus Stiff-NP.</w:t>
      </w:r>
    </w:p>
    <w:p w:rsidR="00DD5342" w:rsidRPr="000B2032" w:rsidRDefault="00DD5342" w:rsidP="000B2032">
      <w:pPr>
        <w:pStyle w:val="a7"/>
        <w:spacing w:line="480" w:lineRule="auto"/>
        <w:ind w:left="720" w:firstLineChars="0" w:firstLine="0"/>
        <w:rPr>
          <w:rFonts w:ascii="Times New Roman" w:eastAsia="宋体" w:hAnsi="Times New Roman" w:cs="Times New Roman"/>
          <w:szCs w:val="21"/>
        </w:rPr>
      </w:pPr>
    </w:p>
    <w:p w:rsidR="00D24CD7" w:rsidRDefault="00D24CD7" w:rsidP="000B1A78">
      <w:pPr>
        <w:rPr>
          <w:rFonts w:ascii="Times New Roman" w:eastAsia="宋体" w:hAnsi="Times New Roman" w:cs="Times New Roman"/>
          <w:szCs w:val="21"/>
        </w:rPr>
      </w:pPr>
    </w:p>
    <w:sectPr w:rsidR="00D24CD7" w:rsidSect="000C1DFC">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365" w:rsidRDefault="00293365" w:rsidP="00934FEB">
      <w:r>
        <w:separator/>
      </w:r>
    </w:p>
  </w:endnote>
  <w:endnote w:type="continuationSeparator" w:id="0">
    <w:p w:rsidR="00293365" w:rsidRDefault="00293365" w:rsidP="00934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365" w:rsidRDefault="00293365" w:rsidP="00934FEB">
      <w:r>
        <w:separator/>
      </w:r>
    </w:p>
  </w:footnote>
  <w:footnote w:type="continuationSeparator" w:id="0">
    <w:p w:rsidR="00293365" w:rsidRDefault="00293365" w:rsidP="00934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DC2BE1"/>
    <w:multiLevelType w:val="hybridMultilevel"/>
    <w:tmpl w:val="861A3CCA"/>
    <w:lvl w:ilvl="0" w:tplc="04A0D13C">
      <w:start w:val="144"/>
      <w:numFmt w:val="bullet"/>
      <w:lvlText w:val=""/>
      <w:lvlJc w:val="left"/>
      <w:pPr>
        <w:ind w:left="720" w:hanging="360"/>
      </w:pPr>
      <w:rPr>
        <w:rFonts w:ascii="Wingdings" w:eastAsia="宋体"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15:restartNumberingAfterBreak="0">
    <w:nsid w:val="72846FC3"/>
    <w:multiLevelType w:val="hybridMultilevel"/>
    <w:tmpl w:val="981E2014"/>
    <w:lvl w:ilvl="0" w:tplc="7FC2BFDA">
      <w:start w:val="144"/>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hideGrammaticalErrors/>
  <w:activeWritingStyle w:appName="MSWord" w:lang="en-US" w:vendorID="64" w:dllVersion="131078" w:nlCheck="1" w:checkStyle="0"/>
  <w:activeWritingStyle w:appName="MSWord" w:lang="zh-CN" w:vendorID="64" w:dllVersion="131077" w:nlCheck="1" w:checkStyle="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jYxtjQ2MzAzMDBT0lEKTi0uzszPAykwMaoFALvBkO4tAAAA"/>
    <w:docVar w:name="EN.InstantFormat" w:val="&lt;ENInstantFormat&gt;&lt;Enabled&gt;1&lt;/Enabled&gt;&lt;ScanUnformatted&gt;1&lt;/ScanUnformatted&gt;&lt;ScanChanges&gt;1&lt;/ScanChanges&gt;&lt;Suspended&gt;0&lt;/Suspended&gt;&lt;/ENInstantFormat&gt;"/>
    <w:docVar w:name="EN.Layout" w:val="&lt;ENLayout&gt;&lt;Style&gt;Biomaterial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stv9tfxh2wsdaewwzbxrvvuvw50dvfsz9d2&quot;&gt;My EndNote Library&lt;record-ids&gt;&lt;item&gt;30&lt;/item&gt;&lt;/record-ids&gt;&lt;/item&gt;&lt;/Libraries&gt;"/>
  </w:docVars>
  <w:rsids>
    <w:rsidRoot w:val="001503E7"/>
    <w:rsid w:val="00000430"/>
    <w:rsid w:val="000075A5"/>
    <w:rsid w:val="0001498D"/>
    <w:rsid w:val="000200DD"/>
    <w:rsid w:val="00024049"/>
    <w:rsid w:val="00027B69"/>
    <w:rsid w:val="000333E8"/>
    <w:rsid w:val="0004156B"/>
    <w:rsid w:val="000649E7"/>
    <w:rsid w:val="00090D66"/>
    <w:rsid w:val="000937D1"/>
    <w:rsid w:val="000A1015"/>
    <w:rsid w:val="000A5D3D"/>
    <w:rsid w:val="000A793E"/>
    <w:rsid w:val="000B1A78"/>
    <w:rsid w:val="000B2032"/>
    <w:rsid w:val="000B5CDD"/>
    <w:rsid w:val="000B673D"/>
    <w:rsid w:val="000B6E66"/>
    <w:rsid w:val="000C1DFC"/>
    <w:rsid w:val="000C1F54"/>
    <w:rsid w:val="000C4B37"/>
    <w:rsid w:val="000D4B1B"/>
    <w:rsid w:val="000E667A"/>
    <w:rsid w:val="000F3B2B"/>
    <w:rsid w:val="000F6C49"/>
    <w:rsid w:val="001008A8"/>
    <w:rsid w:val="001110AF"/>
    <w:rsid w:val="00114DC6"/>
    <w:rsid w:val="001252E8"/>
    <w:rsid w:val="00131E11"/>
    <w:rsid w:val="001503E7"/>
    <w:rsid w:val="00150D69"/>
    <w:rsid w:val="00162279"/>
    <w:rsid w:val="0017206F"/>
    <w:rsid w:val="00172EC9"/>
    <w:rsid w:val="00174BAF"/>
    <w:rsid w:val="001848D8"/>
    <w:rsid w:val="00191109"/>
    <w:rsid w:val="00196A05"/>
    <w:rsid w:val="001A02EC"/>
    <w:rsid w:val="001C47F0"/>
    <w:rsid w:val="001D29B5"/>
    <w:rsid w:val="001E00BF"/>
    <w:rsid w:val="001E7184"/>
    <w:rsid w:val="001F4B2B"/>
    <w:rsid w:val="002114AC"/>
    <w:rsid w:val="002120DE"/>
    <w:rsid w:val="00212D87"/>
    <w:rsid w:val="002231E5"/>
    <w:rsid w:val="00224066"/>
    <w:rsid w:val="00232795"/>
    <w:rsid w:val="00247E4A"/>
    <w:rsid w:val="00254B2D"/>
    <w:rsid w:val="00256C47"/>
    <w:rsid w:val="00256F61"/>
    <w:rsid w:val="002615DA"/>
    <w:rsid w:val="00266946"/>
    <w:rsid w:val="00272DA9"/>
    <w:rsid w:val="00273ECF"/>
    <w:rsid w:val="002813DB"/>
    <w:rsid w:val="0028490D"/>
    <w:rsid w:val="00287B23"/>
    <w:rsid w:val="00290A1A"/>
    <w:rsid w:val="00293365"/>
    <w:rsid w:val="00296602"/>
    <w:rsid w:val="0029698B"/>
    <w:rsid w:val="002A01C0"/>
    <w:rsid w:val="002A7965"/>
    <w:rsid w:val="002B4BB0"/>
    <w:rsid w:val="002C06F2"/>
    <w:rsid w:val="002C472E"/>
    <w:rsid w:val="002D3FC4"/>
    <w:rsid w:val="002E04CE"/>
    <w:rsid w:val="002E10FA"/>
    <w:rsid w:val="002F1D3E"/>
    <w:rsid w:val="002F5091"/>
    <w:rsid w:val="002F54AE"/>
    <w:rsid w:val="00311890"/>
    <w:rsid w:val="00312699"/>
    <w:rsid w:val="00316528"/>
    <w:rsid w:val="0032332B"/>
    <w:rsid w:val="00325ACE"/>
    <w:rsid w:val="003440BA"/>
    <w:rsid w:val="00345227"/>
    <w:rsid w:val="00347E2D"/>
    <w:rsid w:val="00353FBE"/>
    <w:rsid w:val="003545D0"/>
    <w:rsid w:val="00355587"/>
    <w:rsid w:val="00360207"/>
    <w:rsid w:val="00360852"/>
    <w:rsid w:val="003616BF"/>
    <w:rsid w:val="0038783D"/>
    <w:rsid w:val="0039402D"/>
    <w:rsid w:val="00395EF1"/>
    <w:rsid w:val="003A32E9"/>
    <w:rsid w:val="003C6864"/>
    <w:rsid w:val="003D5B39"/>
    <w:rsid w:val="003D65BB"/>
    <w:rsid w:val="003D73C7"/>
    <w:rsid w:val="003E0EA4"/>
    <w:rsid w:val="003E181E"/>
    <w:rsid w:val="003E5D93"/>
    <w:rsid w:val="004238E1"/>
    <w:rsid w:val="0042619C"/>
    <w:rsid w:val="00430BE6"/>
    <w:rsid w:val="00431EC3"/>
    <w:rsid w:val="004340A8"/>
    <w:rsid w:val="00437584"/>
    <w:rsid w:val="00446D84"/>
    <w:rsid w:val="00484E39"/>
    <w:rsid w:val="00485E29"/>
    <w:rsid w:val="00487033"/>
    <w:rsid w:val="00495261"/>
    <w:rsid w:val="00496A67"/>
    <w:rsid w:val="004A2EB0"/>
    <w:rsid w:val="004B1010"/>
    <w:rsid w:val="004C03BF"/>
    <w:rsid w:val="004C0F99"/>
    <w:rsid w:val="004C568C"/>
    <w:rsid w:val="004D6F91"/>
    <w:rsid w:val="004E50CF"/>
    <w:rsid w:val="004F0A0A"/>
    <w:rsid w:val="005038BE"/>
    <w:rsid w:val="00503A90"/>
    <w:rsid w:val="0050546A"/>
    <w:rsid w:val="0051628F"/>
    <w:rsid w:val="0053040F"/>
    <w:rsid w:val="00532B98"/>
    <w:rsid w:val="00532BE5"/>
    <w:rsid w:val="00533758"/>
    <w:rsid w:val="00540D1D"/>
    <w:rsid w:val="005519F7"/>
    <w:rsid w:val="00556D6C"/>
    <w:rsid w:val="00570D10"/>
    <w:rsid w:val="005735F9"/>
    <w:rsid w:val="00576194"/>
    <w:rsid w:val="005829E0"/>
    <w:rsid w:val="00586A9B"/>
    <w:rsid w:val="00597AF1"/>
    <w:rsid w:val="005A43BF"/>
    <w:rsid w:val="005B3B1D"/>
    <w:rsid w:val="005B5B7C"/>
    <w:rsid w:val="005E195A"/>
    <w:rsid w:val="005E1DCD"/>
    <w:rsid w:val="005F16D1"/>
    <w:rsid w:val="005F65F0"/>
    <w:rsid w:val="0063618C"/>
    <w:rsid w:val="0064674C"/>
    <w:rsid w:val="0065407E"/>
    <w:rsid w:val="006569DF"/>
    <w:rsid w:val="00666882"/>
    <w:rsid w:val="00670B6B"/>
    <w:rsid w:val="006751BD"/>
    <w:rsid w:val="006878F6"/>
    <w:rsid w:val="00690A88"/>
    <w:rsid w:val="00697EC2"/>
    <w:rsid w:val="006A0B08"/>
    <w:rsid w:val="006A0BCF"/>
    <w:rsid w:val="006A4A2D"/>
    <w:rsid w:val="006A648C"/>
    <w:rsid w:val="006C00F0"/>
    <w:rsid w:val="006C47A8"/>
    <w:rsid w:val="006C5E68"/>
    <w:rsid w:val="006D2E9F"/>
    <w:rsid w:val="007042EC"/>
    <w:rsid w:val="00707592"/>
    <w:rsid w:val="00707F29"/>
    <w:rsid w:val="007158F6"/>
    <w:rsid w:val="00717E8D"/>
    <w:rsid w:val="007232CA"/>
    <w:rsid w:val="0072684E"/>
    <w:rsid w:val="00736F98"/>
    <w:rsid w:val="00751A15"/>
    <w:rsid w:val="007639B4"/>
    <w:rsid w:val="00764481"/>
    <w:rsid w:val="00776807"/>
    <w:rsid w:val="007815CF"/>
    <w:rsid w:val="007A2922"/>
    <w:rsid w:val="007A2A42"/>
    <w:rsid w:val="007B59FA"/>
    <w:rsid w:val="007C1457"/>
    <w:rsid w:val="007E0DB9"/>
    <w:rsid w:val="007E108A"/>
    <w:rsid w:val="007E3255"/>
    <w:rsid w:val="007F560F"/>
    <w:rsid w:val="00800CFA"/>
    <w:rsid w:val="00801C5F"/>
    <w:rsid w:val="008039CE"/>
    <w:rsid w:val="00806896"/>
    <w:rsid w:val="00810D20"/>
    <w:rsid w:val="00810F1D"/>
    <w:rsid w:val="00817140"/>
    <w:rsid w:val="0082247B"/>
    <w:rsid w:val="0082556A"/>
    <w:rsid w:val="00826394"/>
    <w:rsid w:val="008524A6"/>
    <w:rsid w:val="008541F1"/>
    <w:rsid w:val="00856A08"/>
    <w:rsid w:val="0086039C"/>
    <w:rsid w:val="008676D9"/>
    <w:rsid w:val="008703C2"/>
    <w:rsid w:val="00881E10"/>
    <w:rsid w:val="0089339D"/>
    <w:rsid w:val="008A6158"/>
    <w:rsid w:val="008B020F"/>
    <w:rsid w:val="008B721C"/>
    <w:rsid w:val="008B745D"/>
    <w:rsid w:val="008C6D1B"/>
    <w:rsid w:val="008E0730"/>
    <w:rsid w:val="008E22A8"/>
    <w:rsid w:val="008E4BAE"/>
    <w:rsid w:val="008F2A03"/>
    <w:rsid w:val="00906217"/>
    <w:rsid w:val="009225B8"/>
    <w:rsid w:val="009228FF"/>
    <w:rsid w:val="00923F95"/>
    <w:rsid w:val="00925B7D"/>
    <w:rsid w:val="00930287"/>
    <w:rsid w:val="00934FEB"/>
    <w:rsid w:val="0093658E"/>
    <w:rsid w:val="00941F13"/>
    <w:rsid w:val="0094305A"/>
    <w:rsid w:val="00943EA2"/>
    <w:rsid w:val="009531F6"/>
    <w:rsid w:val="009625D9"/>
    <w:rsid w:val="00964EC0"/>
    <w:rsid w:val="00974066"/>
    <w:rsid w:val="0097558D"/>
    <w:rsid w:val="009845BA"/>
    <w:rsid w:val="0099574A"/>
    <w:rsid w:val="009B10A7"/>
    <w:rsid w:val="009B66CB"/>
    <w:rsid w:val="009C225F"/>
    <w:rsid w:val="009D059A"/>
    <w:rsid w:val="009D1974"/>
    <w:rsid w:val="009D6F3F"/>
    <w:rsid w:val="009F76F4"/>
    <w:rsid w:val="00A04FBA"/>
    <w:rsid w:val="00A100A7"/>
    <w:rsid w:val="00A16783"/>
    <w:rsid w:val="00A210A6"/>
    <w:rsid w:val="00A30730"/>
    <w:rsid w:val="00A43DD3"/>
    <w:rsid w:val="00A45E6E"/>
    <w:rsid w:val="00A5495C"/>
    <w:rsid w:val="00A8103C"/>
    <w:rsid w:val="00A96690"/>
    <w:rsid w:val="00AA5E54"/>
    <w:rsid w:val="00AB0488"/>
    <w:rsid w:val="00AB2694"/>
    <w:rsid w:val="00AB3D7E"/>
    <w:rsid w:val="00AB6CFA"/>
    <w:rsid w:val="00AC1ED1"/>
    <w:rsid w:val="00AC6F6B"/>
    <w:rsid w:val="00AE199B"/>
    <w:rsid w:val="00AE1CA5"/>
    <w:rsid w:val="00AE3659"/>
    <w:rsid w:val="00AE6079"/>
    <w:rsid w:val="00AF341E"/>
    <w:rsid w:val="00AF5E9B"/>
    <w:rsid w:val="00B12C29"/>
    <w:rsid w:val="00B20459"/>
    <w:rsid w:val="00B42EE9"/>
    <w:rsid w:val="00B46AAF"/>
    <w:rsid w:val="00B52CDF"/>
    <w:rsid w:val="00B54F52"/>
    <w:rsid w:val="00B55169"/>
    <w:rsid w:val="00B62A4A"/>
    <w:rsid w:val="00B6356D"/>
    <w:rsid w:val="00B727A9"/>
    <w:rsid w:val="00B76B08"/>
    <w:rsid w:val="00BC3A08"/>
    <w:rsid w:val="00BD7FD2"/>
    <w:rsid w:val="00BF3160"/>
    <w:rsid w:val="00BF4820"/>
    <w:rsid w:val="00C0220E"/>
    <w:rsid w:val="00C03CC8"/>
    <w:rsid w:val="00C1085D"/>
    <w:rsid w:val="00C118C6"/>
    <w:rsid w:val="00C11935"/>
    <w:rsid w:val="00C2362C"/>
    <w:rsid w:val="00C23D6A"/>
    <w:rsid w:val="00C347F3"/>
    <w:rsid w:val="00C763A5"/>
    <w:rsid w:val="00CA1AFF"/>
    <w:rsid w:val="00CA2F99"/>
    <w:rsid w:val="00CA4D69"/>
    <w:rsid w:val="00CB347D"/>
    <w:rsid w:val="00CB413E"/>
    <w:rsid w:val="00CB416B"/>
    <w:rsid w:val="00CD35AF"/>
    <w:rsid w:val="00CD65E1"/>
    <w:rsid w:val="00CD74A7"/>
    <w:rsid w:val="00CF37C3"/>
    <w:rsid w:val="00D077EC"/>
    <w:rsid w:val="00D215BE"/>
    <w:rsid w:val="00D24CD7"/>
    <w:rsid w:val="00D33C1C"/>
    <w:rsid w:val="00D34EA3"/>
    <w:rsid w:val="00D365BC"/>
    <w:rsid w:val="00D769EA"/>
    <w:rsid w:val="00DA40BD"/>
    <w:rsid w:val="00DA7926"/>
    <w:rsid w:val="00DB780F"/>
    <w:rsid w:val="00DD0214"/>
    <w:rsid w:val="00DD5342"/>
    <w:rsid w:val="00E04A94"/>
    <w:rsid w:val="00E06E4D"/>
    <w:rsid w:val="00E15294"/>
    <w:rsid w:val="00E20FF0"/>
    <w:rsid w:val="00E21AF8"/>
    <w:rsid w:val="00E23418"/>
    <w:rsid w:val="00E338BF"/>
    <w:rsid w:val="00E35FC1"/>
    <w:rsid w:val="00E44506"/>
    <w:rsid w:val="00E6337D"/>
    <w:rsid w:val="00E66488"/>
    <w:rsid w:val="00E678DF"/>
    <w:rsid w:val="00E70F19"/>
    <w:rsid w:val="00E86BC6"/>
    <w:rsid w:val="00EA06D4"/>
    <w:rsid w:val="00EA1490"/>
    <w:rsid w:val="00EB046A"/>
    <w:rsid w:val="00EB4A06"/>
    <w:rsid w:val="00EC5E11"/>
    <w:rsid w:val="00ED1AB9"/>
    <w:rsid w:val="00EE34F8"/>
    <w:rsid w:val="00EF11CC"/>
    <w:rsid w:val="00EF6CAC"/>
    <w:rsid w:val="00EF6F75"/>
    <w:rsid w:val="00F10DE7"/>
    <w:rsid w:val="00F24C2B"/>
    <w:rsid w:val="00F30242"/>
    <w:rsid w:val="00F31FEE"/>
    <w:rsid w:val="00F3424E"/>
    <w:rsid w:val="00F54588"/>
    <w:rsid w:val="00F73C64"/>
    <w:rsid w:val="00F86593"/>
    <w:rsid w:val="00FA7428"/>
    <w:rsid w:val="00FC038D"/>
    <w:rsid w:val="00FF1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82EAA"/>
  <w15:chartTrackingRefBased/>
  <w15:docId w15:val="{904391E0-07E7-4F73-A839-EE47E330D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FE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4FE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34FEB"/>
    <w:rPr>
      <w:sz w:val="18"/>
      <w:szCs w:val="18"/>
    </w:rPr>
  </w:style>
  <w:style w:type="paragraph" w:styleId="a5">
    <w:name w:val="footer"/>
    <w:basedOn w:val="a"/>
    <w:link w:val="a6"/>
    <w:uiPriority w:val="99"/>
    <w:unhideWhenUsed/>
    <w:rsid w:val="00934FEB"/>
    <w:pPr>
      <w:tabs>
        <w:tab w:val="center" w:pos="4153"/>
        <w:tab w:val="right" w:pos="8306"/>
      </w:tabs>
      <w:snapToGrid w:val="0"/>
      <w:jc w:val="left"/>
    </w:pPr>
    <w:rPr>
      <w:sz w:val="18"/>
      <w:szCs w:val="18"/>
    </w:rPr>
  </w:style>
  <w:style w:type="character" w:customStyle="1" w:styleId="a6">
    <w:name w:val="页脚 字符"/>
    <w:basedOn w:val="a0"/>
    <w:link w:val="a5"/>
    <w:uiPriority w:val="99"/>
    <w:rsid w:val="00934FEB"/>
    <w:rPr>
      <w:sz w:val="18"/>
      <w:szCs w:val="18"/>
    </w:rPr>
  </w:style>
  <w:style w:type="paragraph" w:styleId="a7">
    <w:name w:val="List Paragraph"/>
    <w:basedOn w:val="a"/>
    <w:link w:val="a8"/>
    <w:uiPriority w:val="34"/>
    <w:qFormat/>
    <w:rsid w:val="00934FEB"/>
    <w:pPr>
      <w:ind w:firstLineChars="200" w:firstLine="420"/>
    </w:pPr>
  </w:style>
  <w:style w:type="table" w:styleId="a9">
    <w:name w:val="Table Grid"/>
    <w:basedOn w:val="a1"/>
    <w:uiPriority w:val="39"/>
    <w:qFormat/>
    <w:rsid w:val="00431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0546A"/>
    <w:rPr>
      <w:color w:val="0563C1" w:themeColor="hyperlink"/>
      <w:u w:val="single"/>
    </w:rPr>
  </w:style>
  <w:style w:type="character" w:customStyle="1" w:styleId="a8">
    <w:name w:val="列出段落 字符"/>
    <w:link w:val="a7"/>
    <w:uiPriority w:val="34"/>
    <w:rsid w:val="00687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1917</TotalTime>
  <Pages>11</Pages>
  <Words>1353</Words>
  <Characters>7716</Characters>
  <Application>Microsoft Office Word</Application>
  <DocSecurity>0</DocSecurity>
  <Lines>64</Lines>
  <Paragraphs>18</Paragraphs>
  <ScaleCrop>false</ScaleCrop>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1255224551@qq.com</dc:creator>
  <cp:keywords/>
  <dc:description/>
  <cp:lastModifiedBy>1255224551@qq.com</cp:lastModifiedBy>
  <cp:revision>256</cp:revision>
  <dcterms:created xsi:type="dcterms:W3CDTF">2021-03-24T01:37:00Z</dcterms:created>
  <dcterms:modified xsi:type="dcterms:W3CDTF">2022-04-29T06:51:00Z</dcterms:modified>
</cp:coreProperties>
</file>